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22" w:rsidRDefault="00484522" w:rsidP="0071697C">
      <w:pPr>
        <w:pStyle w:val="af0"/>
        <w:ind w:firstLine="397"/>
        <w:rPr>
          <w:sz w:val="24"/>
          <w:szCs w:val="24"/>
          <w:shd w:val="clear" w:color="auto" w:fill="FCF5ED"/>
        </w:rPr>
      </w:pPr>
    </w:p>
    <w:p w:rsidR="0071697C" w:rsidRPr="0071697C" w:rsidRDefault="0071697C" w:rsidP="00EB0D5C">
      <w:pPr>
        <w:pStyle w:val="afffff9"/>
      </w:pPr>
      <w:r w:rsidRPr="0071697C">
        <w:rPr>
          <w:shd w:val="clear" w:color="auto" w:fill="FCF5ED"/>
        </w:rPr>
        <w:t>©</w:t>
      </w:r>
      <w:r w:rsidRPr="0071697C">
        <w:t xml:space="preserve"> </w:t>
      </w:r>
      <w:proofErr w:type="spellStart"/>
      <w:r w:rsidRPr="0071697C">
        <w:t>Тумин</w:t>
      </w:r>
      <w:proofErr w:type="spellEnd"/>
      <w:r w:rsidRPr="0071697C">
        <w:t xml:space="preserve"> А.Ю., 2021</w:t>
      </w:r>
    </w:p>
    <w:p w:rsidR="0071697C" w:rsidRPr="00484522" w:rsidRDefault="0071697C" w:rsidP="0071697C">
      <w:pPr>
        <w:ind w:firstLine="397"/>
      </w:pPr>
    </w:p>
    <w:p w:rsidR="0071697C" w:rsidRPr="00E3460B" w:rsidRDefault="0071697C" w:rsidP="00EB0D5C">
      <w:pPr>
        <w:pStyle w:val="DOI"/>
        <w:rPr>
          <w:lang w:val="ru-RU"/>
        </w:rPr>
      </w:pPr>
      <w:r w:rsidRPr="0071697C">
        <w:t>DOI</w:t>
      </w:r>
      <w:r w:rsidRPr="00E3460B">
        <w:rPr>
          <w:lang w:val="ru-RU"/>
        </w:rPr>
        <w:t xml:space="preserve"> 10.20310/2587-9340-2021-5-17-</w:t>
      </w:r>
      <w:r w:rsidR="00585E18">
        <w:rPr>
          <w:lang w:val="ru-RU"/>
        </w:rPr>
        <w:t>57-67</w:t>
      </w:r>
    </w:p>
    <w:p w:rsidR="0071697C" w:rsidRPr="00E3460B" w:rsidRDefault="0071697C" w:rsidP="00EB0D5C">
      <w:pPr>
        <w:pStyle w:val="DOI"/>
        <w:rPr>
          <w:lang w:val="ru-RU"/>
        </w:rPr>
      </w:pPr>
      <w:r w:rsidRPr="00E3460B">
        <w:rPr>
          <w:lang w:val="ru-RU"/>
        </w:rPr>
        <w:t>УДК 340.15</w:t>
      </w:r>
    </w:p>
    <w:p w:rsidR="0071697C" w:rsidRPr="00E3460B" w:rsidRDefault="0071697C" w:rsidP="00EB0D5C">
      <w:pPr>
        <w:pStyle w:val="DOI"/>
        <w:rPr>
          <w:lang w:val="ru-RU"/>
        </w:rPr>
      </w:pPr>
      <w:r w:rsidRPr="00E3460B">
        <w:rPr>
          <w:lang w:val="ru-RU"/>
        </w:rPr>
        <w:t xml:space="preserve">Шифр научной специальности 12.00.01 </w:t>
      </w:r>
    </w:p>
    <w:p w:rsidR="00AA77AC" w:rsidRDefault="0071697C" w:rsidP="00AA77AC">
      <w:pPr>
        <w:pStyle w:val="aff1"/>
      </w:pPr>
      <w:r w:rsidRPr="0071697C">
        <w:t xml:space="preserve">ВРАЧЕБНО-ПОЛИЦЕЙСКИЙ КОМИТЕТ </w:t>
      </w:r>
    </w:p>
    <w:p w:rsidR="00AA77AC" w:rsidRDefault="0071697C" w:rsidP="00AA77AC">
      <w:pPr>
        <w:pStyle w:val="aff1"/>
      </w:pPr>
      <w:r w:rsidRPr="0071697C">
        <w:t xml:space="preserve">В СТРУКТУРЕ МОСКОВСКОЙ ОБЩЕЙ ПОЛИЦИИ </w:t>
      </w:r>
    </w:p>
    <w:p w:rsidR="0071697C" w:rsidRPr="0071697C" w:rsidRDefault="0071697C" w:rsidP="00AA77AC">
      <w:pPr>
        <w:pStyle w:val="aff1"/>
      </w:pPr>
      <w:r w:rsidRPr="0071697C">
        <w:t>В СЕРЕДИНЕ</w:t>
      </w:r>
      <w:r w:rsidR="000C1F73">
        <w:t xml:space="preserve"> – </w:t>
      </w:r>
      <w:r w:rsidRPr="0071697C">
        <w:t xml:space="preserve">ВТОРОЙ ПОЛОВИНЕ </w:t>
      </w:r>
      <w:r w:rsidRPr="0071697C">
        <w:rPr>
          <w:lang w:val="en-US"/>
        </w:rPr>
        <w:t>XIX</w:t>
      </w:r>
      <w:r w:rsidRPr="0071697C">
        <w:t xml:space="preserve"> в</w:t>
      </w:r>
      <w:r w:rsidR="00703808">
        <w:t>ека</w:t>
      </w:r>
    </w:p>
    <w:p w:rsidR="0071697C" w:rsidRPr="0071697C" w:rsidRDefault="0071697C" w:rsidP="0071697C">
      <w:pPr>
        <w:ind w:firstLine="397"/>
        <w:rPr>
          <w:b/>
        </w:rPr>
      </w:pPr>
    </w:p>
    <w:p w:rsidR="0071697C" w:rsidRPr="0071697C" w:rsidRDefault="0071697C" w:rsidP="00EB0D5C">
      <w:pPr>
        <w:pStyle w:val="aff6"/>
      </w:pPr>
      <w:r w:rsidRPr="0071697C">
        <w:t xml:space="preserve">А.Ю. </w:t>
      </w:r>
      <w:proofErr w:type="spellStart"/>
      <w:r w:rsidRPr="0071697C">
        <w:t>Тумин</w:t>
      </w:r>
      <w:proofErr w:type="spellEnd"/>
      <w:r w:rsidRPr="0071697C">
        <w:t xml:space="preserve"> </w:t>
      </w:r>
    </w:p>
    <w:p w:rsidR="0071697C" w:rsidRPr="00EB0D5C" w:rsidRDefault="000D4A79" w:rsidP="00EB0D5C">
      <w:pPr>
        <w:pStyle w:val="affff2"/>
        <w:rPr>
          <w:szCs w:val="28"/>
        </w:rPr>
      </w:pPr>
      <w:r>
        <w:t>ФГКОУ ВО «</w:t>
      </w:r>
      <w:r w:rsidR="0071697C" w:rsidRPr="00EB0D5C">
        <w:rPr>
          <w:szCs w:val="28"/>
        </w:rPr>
        <w:t>Московский университет МВД России им</w:t>
      </w:r>
      <w:r w:rsidR="00E3460B">
        <w:rPr>
          <w:szCs w:val="28"/>
        </w:rPr>
        <w:t>.</w:t>
      </w:r>
      <w:r w:rsidR="0071697C" w:rsidRPr="00EB0D5C">
        <w:rPr>
          <w:szCs w:val="28"/>
        </w:rPr>
        <w:t xml:space="preserve"> В.Я. </w:t>
      </w:r>
      <w:proofErr w:type="spellStart"/>
      <w:r w:rsidR="0071697C" w:rsidRPr="00EB0D5C">
        <w:rPr>
          <w:szCs w:val="28"/>
        </w:rPr>
        <w:t>Кикотя</w:t>
      </w:r>
      <w:proofErr w:type="spellEnd"/>
      <w:r>
        <w:rPr>
          <w:szCs w:val="28"/>
        </w:rPr>
        <w:t>»</w:t>
      </w:r>
    </w:p>
    <w:p w:rsidR="0071697C" w:rsidRPr="00EB0D5C" w:rsidRDefault="0071697C" w:rsidP="00EB0D5C">
      <w:pPr>
        <w:pStyle w:val="affff2"/>
        <w:rPr>
          <w:szCs w:val="28"/>
        </w:rPr>
      </w:pPr>
      <w:r w:rsidRPr="00EB0D5C">
        <w:rPr>
          <w:szCs w:val="28"/>
        </w:rPr>
        <w:t>117997</w:t>
      </w:r>
      <w:r w:rsidR="00E3460B">
        <w:rPr>
          <w:szCs w:val="28"/>
        </w:rPr>
        <w:t>,</w:t>
      </w:r>
      <w:r w:rsidRPr="00EB0D5C">
        <w:rPr>
          <w:szCs w:val="28"/>
        </w:rPr>
        <w:t xml:space="preserve"> Российская Федерация, </w:t>
      </w:r>
      <w:proofErr w:type="gramStart"/>
      <w:r w:rsidRPr="00EB0D5C">
        <w:rPr>
          <w:szCs w:val="28"/>
        </w:rPr>
        <w:t>г</w:t>
      </w:r>
      <w:proofErr w:type="gramEnd"/>
      <w:r w:rsidRPr="00EB0D5C">
        <w:rPr>
          <w:szCs w:val="28"/>
        </w:rPr>
        <w:t xml:space="preserve">. Москва, ул. Академика Волгина, 12 </w:t>
      </w:r>
    </w:p>
    <w:p w:rsidR="0071697C" w:rsidRPr="00D0565A" w:rsidRDefault="0071697C" w:rsidP="00EB0D5C">
      <w:pPr>
        <w:pStyle w:val="affff2"/>
        <w:rPr>
          <w:szCs w:val="28"/>
          <w:lang w:val="en-US"/>
        </w:rPr>
      </w:pPr>
      <w:r w:rsidRPr="00D0565A">
        <w:rPr>
          <w:szCs w:val="28"/>
          <w:lang w:val="en-US"/>
        </w:rPr>
        <w:t xml:space="preserve">ORCID: https://orcid.org/0000-0002-9420-8149, e-mail: </w:t>
      </w:r>
      <w:hyperlink r:id="rId8" w:history="1">
        <w:r w:rsidRPr="00D0565A">
          <w:rPr>
            <w:rStyle w:val="af3"/>
            <w:rFonts w:eastAsia="MS Mincho"/>
            <w:color w:val="auto"/>
            <w:szCs w:val="28"/>
            <w:u w:val="none"/>
            <w:lang w:val="en-US"/>
          </w:rPr>
          <w:t>tumin-msk@mail.ru</w:t>
        </w:r>
      </w:hyperlink>
    </w:p>
    <w:p w:rsidR="0071697C" w:rsidRPr="00D0565A" w:rsidRDefault="0071697C" w:rsidP="0071697C">
      <w:pPr>
        <w:ind w:firstLine="397"/>
        <w:rPr>
          <w:lang w:val="en-US"/>
        </w:rPr>
      </w:pPr>
    </w:p>
    <w:p w:rsidR="0071697C" w:rsidRPr="00E3460B" w:rsidRDefault="0071697C" w:rsidP="00EB0D5C">
      <w:pPr>
        <w:pStyle w:val="affff6"/>
        <w:rPr>
          <w:szCs w:val="20"/>
        </w:rPr>
      </w:pPr>
      <w:r w:rsidRPr="0071697C">
        <w:rPr>
          <w:b/>
        </w:rPr>
        <w:t>Аннотация.</w:t>
      </w:r>
      <w:r w:rsidRPr="0071697C">
        <w:t xml:space="preserve"> Изначально московская полиция создавалась как орган с широким кругом обязанностей и многочисленными полномочиями, о</w:t>
      </w:r>
      <w:r w:rsidRPr="0071697C">
        <w:t>х</w:t>
      </w:r>
      <w:r w:rsidRPr="0071697C">
        <w:t>ватывавшими практически все сферы жизнедеятельности населения. Московская полиция, в силу своего столичного статуса, являлась сво</w:t>
      </w:r>
      <w:r w:rsidRPr="0071697C">
        <w:t>е</w:t>
      </w:r>
      <w:r w:rsidRPr="0071697C">
        <w:t>образным полигоном, на котором опробовались различные преобраз</w:t>
      </w:r>
      <w:r w:rsidRPr="0071697C">
        <w:t>о</w:t>
      </w:r>
      <w:r w:rsidRPr="0071697C">
        <w:t xml:space="preserve">вания в полицейской сфере, которые потом распространялись на другие города Российской империи. Середина </w:t>
      </w:r>
      <w:r w:rsidRPr="0071697C">
        <w:rPr>
          <w:lang w:val="en-US"/>
        </w:rPr>
        <w:t>XIX</w:t>
      </w:r>
      <w:r w:rsidRPr="0071697C">
        <w:t xml:space="preserve"> в</w:t>
      </w:r>
      <w:r w:rsidR="001C31AD">
        <w:t>ека</w:t>
      </w:r>
      <w:r w:rsidRPr="0071697C">
        <w:t xml:space="preserve"> стала важной вехой в развитии московской общей полиции и расширени</w:t>
      </w:r>
      <w:r w:rsidR="00024A9E">
        <w:t>и</w:t>
      </w:r>
      <w:r w:rsidRPr="0071697C">
        <w:t xml:space="preserve"> ее компетенции. В этот период времени в ее структуре стали формироваться специализ</w:t>
      </w:r>
      <w:r w:rsidRPr="0071697C">
        <w:t>и</w:t>
      </w:r>
      <w:r w:rsidRPr="0071697C">
        <w:t>рованные подразделения, направленные на решение специфических з</w:t>
      </w:r>
      <w:r w:rsidRPr="0071697C">
        <w:t>а</w:t>
      </w:r>
      <w:r w:rsidRPr="0071697C">
        <w:t xml:space="preserve">дач. </w:t>
      </w:r>
      <w:r w:rsidR="00024A9E">
        <w:t>Р</w:t>
      </w:r>
      <w:r w:rsidRPr="0071697C">
        <w:t>ассмотрен опыт организации, правовые и организационные осн</w:t>
      </w:r>
      <w:r w:rsidRPr="0071697C">
        <w:t>о</w:t>
      </w:r>
      <w:r w:rsidRPr="0071697C">
        <w:t>вы деятельности врачебно-полицейского комитета во втором по знач</w:t>
      </w:r>
      <w:r w:rsidRPr="0071697C">
        <w:t>и</w:t>
      </w:r>
      <w:r w:rsidRPr="0071697C">
        <w:t xml:space="preserve">мости городе Российской империи Москве. </w:t>
      </w:r>
      <w:proofErr w:type="gramStart"/>
      <w:r w:rsidRPr="0071697C">
        <w:t>Развитие московской общей дореволюционной полиции и ее отдельных подразделений в отечес</w:t>
      </w:r>
      <w:r w:rsidRPr="0071697C">
        <w:t>т</w:t>
      </w:r>
      <w:r w:rsidRPr="0071697C">
        <w:t>венной историко-правовой науке изучены недостаточно, что связано с отсутствием в открытом доступе необходимого эмпирического мат</w:t>
      </w:r>
      <w:r w:rsidRPr="0071697C">
        <w:t>е</w:t>
      </w:r>
      <w:r w:rsidRPr="0071697C">
        <w:t>риала.</w:t>
      </w:r>
      <w:proofErr w:type="gramEnd"/>
      <w:r w:rsidRPr="0071697C">
        <w:t xml:space="preserve"> На основе анализа впервые вводимых в научный оборот док</w:t>
      </w:r>
      <w:r w:rsidRPr="0071697C">
        <w:t>у</w:t>
      </w:r>
      <w:r w:rsidRPr="0071697C">
        <w:t>ментов и статистических сведений Центрального государственного а</w:t>
      </w:r>
      <w:r w:rsidRPr="0071697C">
        <w:t>р</w:t>
      </w:r>
      <w:r w:rsidRPr="0071697C">
        <w:t xml:space="preserve">хива </w:t>
      </w:r>
      <w:r w:rsidR="00024A9E" w:rsidRPr="00547178">
        <w:rPr>
          <w:bCs/>
          <w:color w:val="202122"/>
          <w:shd w:val="clear" w:color="auto" w:fill="FFFFFF"/>
        </w:rPr>
        <w:t>города Москва</w:t>
      </w:r>
      <w:r w:rsidR="00024A9E" w:rsidRPr="0071697C">
        <w:t xml:space="preserve"> </w:t>
      </w:r>
      <w:r w:rsidRPr="0071697C">
        <w:t>исследованы причины образования, структур</w:t>
      </w:r>
      <w:r w:rsidR="00024A9E">
        <w:t>а</w:t>
      </w:r>
      <w:r w:rsidRPr="0071697C">
        <w:t>, о</w:t>
      </w:r>
      <w:r w:rsidRPr="0071697C">
        <w:t>с</w:t>
      </w:r>
      <w:r w:rsidRPr="0071697C">
        <w:t>новные полномочия московского врачебно-полицейского комитета и результаты его деятельности. В преддверии трехсотлетия образования московской полиции изучение опыта столичной полиции способствует приращению историко-правовых знаний о деятельности дореволюцио</w:t>
      </w:r>
      <w:r w:rsidRPr="0071697C">
        <w:t>н</w:t>
      </w:r>
      <w:r w:rsidRPr="0071697C">
        <w:t>ных органов правопорядка.</w:t>
      </w:r>
    </w:p>
    <w:p w:rsidR="0071697C" w:rsidRPr="0071697C" w:rsidRDefault="0071697C" w:rsidP="00EB0D5C">
      <w:pPr>
        <w:pStyle w:val="affff8"/>
      </w:pPr>
      <w:proofErr w:type="gramStart"/>
      <w:r w:rsidRPr="00816D23">
        <w:rPr>
          <w:b/>
          <w:spacing w:val="-2"/>
        </w:rPr>
        <w:t>Ключевые слова:</w:t>
      </w:r>
      <w:r w:rsidRPr="00816D23">
        <w:rPr>
          <w:spacing w:val="-2"/>
        </w:rPr>
        <w:t xml:space="preserve"> врачебно-полицейский комитет; инструкции; министр внутренних дел; Москва; московская полиция; обер-полицмей</w:t>
      </w:r>
      <w:r w:rsidRPr="0071697C">
        <w:t>стер; пр</w:t>
      </w:r>
      <w:r w:rsidRPr="0071697C">
        <w:t>о</w:t>
      </w:r>
      <w:r w:rsidRPr="0071697C">
        <w:t>ституция; Российская империя</w:t>
      </w:r>
      <w:proofErr w:type="gramEnd"/>
    </w:p>
    <w:p w:rsidR="0071697C" w:rsidRPr="0071697C" w:rsidRDefault="0071697C" w:rsidP="0071697C">
      <w:pPr>
        <w:ind w:firstLine="397"/>
      </w:pPr>
    </w:p>
    <w:p w:rsidR="0071697C" w:rsidRPr="006A6867" w:rsidRDefault="00024A9E" w:rsidP="0071697C">
      <w:pPr>
        <w:ind w:firstLine="397"/>
        <w:rPr>
          <w:spacing w:val="-2"/>
        </w:rPr>
      </w:pPr>
      <w:r>
        <w:t>Т</w:t>
      </w:r>
      <w:r w:rsidR="0071697C" w:rsidRPr="0071697C">
        <w:t>рехсотлетний юбилей московской полиции, который состо</w:t>
      </w:r>
      <w:r>
        <w:t>ял</w:t>
      </w:r>
      <w:r w:rsidR="0071697C" w:rsidRPr="0071697C">
        <w:t>ся в январе 2021 г.</w:t>
      </w:r>
      <w:r w:rsidR="00E3460B">
        <w:t>,</w:t>
      </w:r>
      <w:r w:rsidR="0071697C" w:rsidRPr="0071697C">
        <w:t xml:space="preserve"> вызывает повышенный интерес к эволюции столичных </w:t>
      </w:r>
      <w:r w:rsidR="0071697C" w:rsidRPr="0071697C">
        <w:lastRenderedPageBreak/>
        <w:t>органов правопорядка. Вместе с тем вопросы создания и развития мо</w:t>
      </w:r>
      <w:r w:rsidR="0071697C" w:rsidRPr="0071697C">
        <w:t>с</w:t>
      </w:r>
      <w:r w:rsidR="0071697C" w:rsidRPr="0071697C">
        <w:t>ковской полиции учеными исследовались робко, фрагментарно, в ра</w:t>
      </w:r>
      <w:r w:rsidR="0071697C" w:rsidRPr="0071697C">
        <w:t>м</w:t>
      </w:r>
      <w:r w:rsidR="0071697C" w:rsidRPr="0071697C">
        <w:t>ках изучения истории отечественных органов внутренних дел. На се</w:t>
      </w:r>
      <w:r w:rsidR="0071697C" w:rsidRPr="006A6867">
        <w:rPr>
          <w:spacing w:val="-2"/>
        </w:rPr>
        <w:t>г</w:t>
      </w:r>
      <w:r w:rsidR="0071697C" w:rsidRPr="006A6867">
        <w:rPr>
          <w:spacing w:val="-2"/>
        </w:rPr>
        <w:t>о</w:t>
      </w:r>
      <w:r w:rsidR="0071697C" w:rsidRPr="006A6867">
        <w:rPr>
          <w:spacing w:val="-2"/>
        </w:rPr>
        <w:t>дняшний день имеются лишь неполные и отрывочные сведения о де</w:t>
      </w:r>
      <w:r w:rsidR="0071697C" w:rsidRPr="006A6867">
        <w:rPr>
          <w:spacing w:val="-2"/>
        </w:rPr>
        <w:t>я</w:t>
      </w:r>
      <w:r w:rsidR="0071697C" w:rsidRPr="006A6867">
        <w:rPr>
          <w:spacing w:val="-2"/>
        </w:rPr>
        <w:t>тельности дореволюционной столичной полиции. В связи с этим засл</w:t>
      </w:r>
      <w:r w:rsidR="0071697C" w:rsidRPr="006A6867">
        <w:rPr>
          <w:spacing w:val="-2"/>
        </w:rPr>
        <w:t>у</w:t>
      </w:r>
      <w:r w:rsidR="0071697C" w:rsidRPr="006A6867">
        <w:rPr>
          <w:spacing w:val="-2"/>
        </w:rPr>
        <w:t>живает внимани</w:t>
      </w:r>
      <w:r w:rsidR="00E3460B" w:rsidRPr="006A6867">
        <w:rPr>
          <w:spacing w:val="-2"/>
        </w:rPr>
        <w:t>я</w:t>
      </w:r>
      <w:r w:rsidR="0071697C" w:rsidRPr="006A6867">
        <w:rPr>
          <w:spacing w:val="-2"/>
        </w:rPr>
        <w:t xml:space="preserve"> исследование деятельности московской полиции п</w:t>
      </w:r>
      <w:r w:rsidR="0071697C" w:rsidRPr="006A6867">
        <w:rPr>
          <w:spacing w:val="-2"/>
        </w:rPr>
        <w:t>е</w:t>
      </w:r>
      <w:r w:rsidR="0071697C" w:rsidRPr="006A6867">
        <w:rPr>
          <w:spacing w:val="-2"/>
        </w:rPr>
        <w:t>риода Российской империи, в том числе и отдельных ее подразделений.</w:t>
      </w:r>
    </w:p>
    <w:p w:rsidR="0071697C" w:rsidRPr="0071697C" w:rsidRDefault="0071697C" w:rsidP="0071697C">
      <w:pPr>
        <w:ind w:firstLine="397"/>
      </w:pPr>
      <w:r w:rsidRPr="0071697C">
        <w:t>Несмотря на тяжелый урон, нанесенный войной 1812 г.</w:t>
      </w:r>
      <w:r w:rsidR="00E3460B">
        <w:t>,</w:t>
      </w:r>
      <w:r w:rsidRPr="0071697C">
        <w:t xml:space="preserve"> Москва в середине </w:t>
      </w:r>
      <w:r w:rsidRPr="0071697C">
        <w:rPr>
          <w:lang w:val="en-US"/>
        </w:rPr>
        <w:t>XIX</w:t>
      </w:r>
      <w:r w:rsidRPr="0071697C">
        <w:t xml:space="preserve"> в</w:t>
      </w:r>
      <w:r w:rsidR="00BF349D">
        <w:t>ека</w:t>
      </w:r>
      <w:r w:rsidRPr="0071697C">
        <w:t xml:space="preserve"> продолжала быть экономическим, политическим и культурным центром империи. В пределах </w:t>
      </w:r>
      <w:proofErr w:type="spellStart"/>
      <w:r w:rsidRPr="0071697C">
        <w:t>Камер-Коллежского</w:t>
      </w:r>
      <w:proofErr w:type="spellEnd"/>
      <w:r w:rsidRPr="0071697C">
        <w:t xml:space="preserve"> вала, который считался официальной и полицейской границей Москвы</w:t>
      </w:r>
      <w:r w:rsidR="00E3460B">
        <w:t>,</w:t>
      </w:r>
      <w:r w:rsidR="00A11872">
        <w:t xml:space="preserve"> </w:t>
      </w:r>
      <w:r w:rsidRPr="0071697C">
        <w:t xml:space="preserve">ее площадь составляла около 63 кв. верст. </w:t>
      </w:r>
      <w:proofErr w:type="gramStart"/>
      <w:r w:rsidRPr="0071697C">
        <w:t>Москва была больше Берлина, почти равнялась Парижу, но в 1,5 раза уступала Санкт-Петербургу и в 4,5 раза – Лондону</w:t>
      </w:r>
      <w:r w:rsidRPr="0071697C">
        <w:rPr>
          <w:rStyle w:val="af2"/>
        </w:rPr>
        <w:footnoteReference w:id="2"/>
      </w:r>
      <w:r w:rsidRPr="0071697C">
        <w:t>. В 1843 г. в Москве насчитывалось 4290 промы</w:t>
      </w:r>
      <w:r w:rsidRPr="0071697C">
        <w:t>ш</w:t>
      </w:r>
      <w:r w:rsidRPr="0071697C">
        <w:t>ленных предприятий, на которых трудились 62949 рабочих</w:t>
      </w:r>
      <w:r w:rsidRPr="0071697C">
        <w:rPr>
          <w:rStyle w:val="af2"/>
        </w:rPr>
        <w:footnoteReference w:id="3"/>
      </w:r>
      <w:r w:rsidRPr="006A6867">
        <w:t>.</w:t>
      </w:r>
      <w:r w:rsidRPr="0071697C">
        <w:t xml:space="preserve"> Бурный рост промышленности, появление предприятий привели к высокому темпу роста городского населения, особенно мужской части, которое представляло собой весьма разнородное в социальном и правовом о</w:t>
      </w:r>
      <w:r w:rsidRPr="0071697C">
        <w:t>т</w:t>
      </w:r>
      <w:r w:rsidRPr="0071697C">
        <w:t>ношении образование.</w:t>
      </w:r>
      <w:proofErr w:type="gramEnd"/>
      <w:r w:rsidRPr="0071697C">
        <w:t xml:space="preserve"> По данным историков, в начале </w:t>
      </w:r>
      <w:r w:rsidRPr="0071697C">
        <w:rPr>
          <w:lang w:val="en-US"/>
        </w:rPr>
        <w:t>XIX</w:t>
      </w:r>
      <w:r w:rsidRPr="0071697C">
        <w:t xml:space="preserve"> в</w:t>
      </w:r>
      <w:r w:rsidR="00A11872">
        <w:t>ека</w:t>
      </w:r>
      <w:r w:rsidRPr="0071697C">
        <w:t xml:space="preserve"> нас</w:t>
      </w:r>
      <w:r w:rsidRPr="0071697C">
        <w:t>е</w:t>
      </w:r>
      <w:r w:rsidRPr="0071697C">
        <w:t>ление второй столицы было более 275 тыс., а в середине века увелич</w:t>
      </w:r>
      <w:r w:rsidRPr="0071697C">
        <w:t>и</w:t>
      </w:r>
      <w:r w:rsidRPr="0071697C">
        <w:t>лось и составляло 356511 человек</w:t>
      </w:r>
      <w:r w:rsidRPr="0071697C">
        <w:rPr>
          <w:rStyle w:val="af2"/>
        </w:rPr>
        <w:footnoteReference w:id="4"/>
      </w:r>
      <w:r w:rsidRPr="0071697C">
        <w:t xml:space="preserve">. Различные источники указывают примерно такие же цифры. </w:t>
      </w:r>
      <w:proofErr w:type="gramStart"/>
      <w:r w:rsidRPr="0071697C">
        <w:t>В отчете московского обер-полицмейстера за 1833 г. приводятся следующие данные: население Москвы составл</w:t>
      </w:r>
      <w:r w:rsidRPr="0071697C">
        <w:t>я</w:t>
      </w:r>
      <w:r w:rsidRPr="0071697C">
        <w:t>ло 333260 человек, из них мужского пола 205120 человек, женского 128140</w:t>
      </w:r>
      <w:r w:rsidRPr="0071697C">
        <w:rPr>
          <w:rStyle w:val="af2"/>
        </w:rPr>
        <w:footnoteReference w:id="5"/>
      </w:r>
      <w:r w:rsidRPr="0071697C">
        <w:t>. Согласно отчету московского гражданского губернатора за 1850 г. в Москве в середине века проживало 346242 человека, из них 211215 мужчин и 135242 женщин</w:t>
      </w:r>
      <w:r w:rsidR="00371AA0">
        <w:t>ы</w:t>
      </w:r>
      <w:r w:rsidRPr="0071697C">
        <w:rPr>
          <w:rStyle w:val="af2"/>
        </w:rPr>
        <w:footnoteReference w:id="6"/>
      </w:r>
      <w:r w:rsidRPr="0071697C">
        <w:t>. И эта диспропорция только ув</w:t>
      </w:r>
      <w:r w:rsidRPr="0071697C">
        <w:t>е</w:t>
      </w:r>
      <w:r w:rsidRPr="0071697C">
        <w:t>личивалась.</w:t>
      </w:r>
      <w:proofErr w:type="gramEnd"/>
      <w:r w:rsidRPr="0071697C">
        <w:t xml:space="preserve"> В 1861 г. на 236751 мужчину приходилось 141087 же</w:t>
      </w:r>
      <w:r w:rsidRPr="0071697C">
        <w:t>н</w:t>
      </w:r>
      <w:r w:rsidRPr="0071697C">
        <w:t>щин</w:t>
      </w:r>
      <w:r w:rsidRPr="0071697C">
        <w:rPr>
          <w:rStyle w:val="af2"/>
        </w:rPr>
        <w:footnoteReference w:id="7"/>
      </w:r>
      <w:r w:rsidRPr="0071697C">
        <w:t>. Как видно из приведенной статистики, численность мужчин зн</w:t>
      </w:r>
      <w:r w:rsidRPr="0071697C">
        <w:t>а</w:t>
      </w:r>
      <w:r w:rsidRPr="0071697C">
        <w:lastRenderedPageBreak/>
        <w:t>чительно превышала численность женщин. Причина заключалась в том, что в Москву стекалось множество холостых или оторванных от семьи оброчных крестьян, привлекаемых в город в поисках заработка. Преобладание в Москве мужского населения, средний возраст котор</w:t>
      </w:r>
      <w:r w:rsidRPr="0071697C">
        <w:t>о</w:t>
      </w:r>
      <w:r w:rsidRPr="0071697C">
        <w:t xml:space="preserve">го в 1871 г. составлял 33,5 </w:t>
      </w:r>
      <w:r w:rsidR="00703808">
        <w:t>года</w:t>
      </w:r>
      <w:r w:rsidRPr="0071697C">
        <w:t>, способствовал развитию проституции</w:t>
      </w:r>
      <w:r w:rsidRPr="0071697C">
        <w:rPr>
          <w:rStyle w:val="af2"/>
        </w:rPr>
        <w:footnoteReference w:id="8"/>
      </w:r>
      <w:r w:rsidRPr="0071697C">
        <w:t>.</w:t>
      </w:r>
      <w:r w:rsidRPr="0071697C">
        <w:rPr>
          <w:i/>
        </w:rPr>
        <w:t xml:space="preserve"> </w:t>
      </w:r>
      <w:r w:rsidRPr="0071697C">
        <w:t>По данным исследователей</w:t>
      </w:r>
      <w:r w:rsidR="00703808">
        <w:t>,</w:t>
      </w:r>
      <w:r w:rsidRPr="0071697C">
        <w:t xml:space="preserve"> в Петербурге в 1843 г. было выявлено 400 проституток, в 1852 г. в городе насчитывалось 152 публичных завед</w:t>
      </w:r>
      <w:r w:rsidRPr="0071697C">
        <w:t>е</w:t>
      </w:r>
      <w:r w:rsidRPr="0071697C">
        <w:t>ния, в которых находилось 884 женщины [1, с. 20, 22].</w:t>
      </w:r>
      <w:r w:rsidRPr="0071697C">
        <w:rPr>
          <w:b/>
        </w:rPr>
        <w:t xml:space="preserve"> </w:t>
      </w:r>
      <w:r w:rsidRPr="0071697C">
        <w:t>В то же время в Казани действовало 17 домов терпимости с 134 проститутками и 170 проституток-одиночек [2, с. 30]</w:t>
      </w:r>
      <w:r w:rsidRPr="00F25B79">
        <w:t xml:space="preserve">. </w:t>
      </w:r>
      <w:r w:rsidRPr="0071697C">
        <w:t>Рост проституции закономерно выз</w:t>
      </w:r>
      <w:r w:rsidRPr="0071697C">
        <w:t>ы</w:t>
      </w:r>
      <w:r w:rsidRPr="0071697C">
        <w:t xml:space="preserve">вал и распространение венерических заболеваний среди населения. </w:t>
      </w:r>
      <w:r w:rsidR="00703808" w:rsidRPr="0071697C">
        <w:t xml:space="preserve">М.Г. </w:t>
      </w:r>
      <w:r w:rsidRPr="0071697C">
        <w:t>Кузнецов приводит такие сведения: «в числе 2000 проституток Москвы, находившихся в 1851 г. под врачебно-полицейским надзором, зараженными венерическими болезнями оказались 642 человека, то есть 30</w:t>
      </w:r>
      <w:r w:rsidR="00330B5D">
        <w:t> </w:t>
      </w:r>
      <w:r w:rsidRPr="0071697C">
        <w:t xml:space="preserve">%» [3, с. 96]. </w:t>
      </w:r>
      <w:r w:rsidR="00703808" w:rsidRPr="0071697C">
        <w:t xml:space="preserve">Н.К. </w:t>
      </w:r>
      <w:proofErr w:type="spellStart"/>
      <w:r w:rsidRPr="0071697C">
        <w:t>Мартыненко</w:t>
      </w:r>
      <w:proofErr w:type="spellEnd"/>
      <w:r w:rsidRPr="0071697C">
        <w:t xml:space="preserve"> показывает еще более серье</w:t>
      </w:r>
      <w:r w:rsidRPr="0071697C">
        <w:t>з</w:t>
      </w:r>
      <w:r w:rsidRPr="0071697C">
        <w:t>ные цифры. Она пишет, что в 1852 г. из всех 1261 московск</w:t>
      </w:r>
      <w:r w:rsidR="00703808">
        <w:t>ой</w:t>
      </w:r>
      <w:r w:rsidRPr="0071697C">
        <w:t xml:space="preserve"> прост</w:t>
      </w:r>
      <w:r w:rsidRPr="0071697C">
        <w:t>и</w:t>
      </w:r>
      <w:r w:rsidRPr="0071697C">
        <w:t>тутк</w:t>
      </w:r>
      <w:r w:rsidR="00703808">
        <w:t>и</w:t>
      </w:r>
      <w:r w:rsidRPr="0071697C">
        <w:t xml:space="preserve"> больных сифилисом было 66 % [4, с. 58]. В 1865 г. под надзором полиции состояло 2146 проституток</w:t>
      </w:r>
      <w:r w:rsidRPr="0071697C">
        <w:rPr>
          <w:rStyle w:val="af2"/>
        </w:rPr>
        <w:footnoteReference w:id="9"/>
      </w:r>
      <w:r w:rsidRPr="0071697C">
        <w:t xml:space="preserve">. </w:t>
      </w:r>
    </w:p>
    <w:p w:rsidR="0071697C" w:rsidRPr="0071697C" w:rsidRDefault="0071697C" w:rsidP="0071697C">
      <w:pPr>
        <w:pStyle w:val="af0"/>
        <w:ind w:firstLine="397"/>
        <w:rPr>
          <w:sz w:val="24"/>
          <w:szCs w:val="24"/>
        </w:rPr>
      </w:pPr>
      <w:proofErr w:type="gramStart"/>
      <w:r w:rsidRPr="0071697C">
        <w:rPr>
          <w:sz w:val="24"/>
          <w:szCs w:val="24"/>
        </w:rPr>
        <w:t>Таким образом, развитие проституции в крупных городах империи и связанных с этим явлением массовых венерических болезней вын</w:t>
      </w:r>
      <w:r w:rsidRPr="0071697C">
        <w:rPr>
          <w:sz w:val="24"/>
          <w:szCs w:val="24"/>
        </w:rPr>
        <w:t>у</w:t>
      </w:r>
      <w:r w:rsidRPr="0071697C">
        <w:rPr>
          <w:sz w:val="24"/>
          <w:szCs w:val="24"/>
        </w:rPr>
        <w:t xml:space="preserve">дили власть предпринять механизмы регламентации, полицейского контроля и санитарного надзора за данным </w:t>
      </w:r>
      <w:proofErr w:type="spellStart"/>
      <w:r w:rsidRPr="0071697C">
        <w:rPr>
          <w:sz w:val="24"/>
          <w:szCs w:val="24"/>
        </w:rPr>
        <w:t>девиантным</w:t>
      </w:r>
      <w:proofErr w:type="spellEnd"/>
      <w:r w:rsidRPr="0071697C">
        <w:rPr>
          <w:sz w:val="24"/>
          <w:szCs w:val="24"/>
        </w:rPr>
        <w:t xml:space="preserve"> явлением. 4 марта 1843 г. министр внутренних дел Л.А. Перовский поручил особ</w:t>
      </w:r>
      <w:r w:rsidRPr="0071697C">
        <w:rPr>
          <w:sz w:val="24"/>
          <w:szCs w:val="24"/>
        </w:rPr>
        <w:t>о</w:t>
      </w:r>
      <w:r w:rsidRPr="0071697C">
        <w:rPr>
          <w:sz w:val="24"/>
          <w:szCs w:val="24"/>
        </w:rPr>
        <w:t>му комитету при министерстве заняться поисками мер против любос</w:t>
      </w:r>
      <w:r w:rsidRPr="0071697C">
        <w:rPr>
          <w:sz w:val="24"/>
          <w:szCs w:val="24"/>
        </w:rPr>
        <w:t>т</w:t>
      </w:r>
      <w:r w:rsidRPr="0071697C">
        <w:rPr>
          <w:sz w:val="24"/>
          <w:szCs w:val="24"/>
        </w:rPr>
        <w:t>растных болезней и составлением правил надзора за публичными женщинами. 10 августа</w:t>
      </w:r>
      <w:proofErr w:type="gramEnd"/>
      <w:r w:rsidRPr="0071697C">
        <w:rPr>
          <w:sz w:val="24"/>
          <w:szCs w:val="24"/>
        </w:rPr>
        <w:t xml:space="preserve"> 1843 г. Л.А. Перовский получил высочайшее разрешение на учреждение в Санкт-Петербурге </w:t>
      </w:r>
      <w:proofErr w:type="spellStart"/>
      <w:r w:rsidRPr="0071697C">
        <w:rPr>
          <w:sz w:val="24"/>
          <w:szCs w:val="24"/>
        </w:rPr>
        <w:t>врачебно-полицейско</w:t>
      </w:r>
      <w:r w:rsidR="00330B5D">
        <w:rPr>
          <w:sz w:val="24"/>
          <w:szCs w:val="24"/>
        </w:rPr>
        <w:t>-</w:t>
      </w:r>
      <w:r w:rsidRPr="0071697C">
        <w:rPr>
          <w:sz w:val="24"/>
          <w:szCs w:val="24"/>
        </w:rPr>
        <w:t>го</w:t>
      </w:r>
      <w:proofErr w:type="spellEnd"/>
      <w:r w:rsidRPr="0071697C">
        <w:rPr>
          <w:sz w:val="24"/>
          <w:szCs w:val="24"/>
        </w:rPr>
        <w:t xml:space="preserve"> надзора за проституцией в виде эксперимента. Для осуществления новых полномочий, в виде опыта, в 1843 г. в Санкт-Петербурге был создан врачебно-полицейский комитет</w:t>
      </w:r>
      <w:r w:rsidRPr="0071697C">
        <w:rPr>
          <w:rStyle w:val="af2"/>
          <w:sz w:val="24"/>
          <w:szCs w:val="24"/>
        </w:rPr>
        <w:footnoteReference w:id="10"/>
      </w:r>
      <w:r w:rsidRPr="0071697C">
        <w:rPr>
          <w:sz w:val="24"/>
          <w:szCs w:val="24"/>
        </w:rPr>
        <w:t xml:space="preserve">. В случае удачного опыта предполагалось представить на утверждение штат </w:t>
      </w:r>
      <w:proofErr w:type="spellStart"/>
      <w:r w:rsidRPr="0071697C">
        <w:rPr>
          <w:sz w:val="24"/>
          <w:szCs w:val="24"/>
        </w:rPr>
        <w:t>врачебно-полице</w:t>
      </w:r>
      <w:proofErr w:type="gramStart"/>
      <w:r w:rsidRPr="0071697C">
        <w:rPr>
          <w:sz w:val="24"/>
          <w:szCs w:val="24"/>
        </w:rPr>
        <w:t>й</w:t>
      </w:r>
      <w:proofErr w:type="spellEnd"/>
      <w:r w:rsidR="00703808">
        <w:rPr>
          <w:sz w:val="24"/>
          <w:szCs w:val="24"/>
        </w:rPr>
        <w:t>-</w:t>
      </w:r>
      <w:proofErr w:type="gramEnd"/>
      <w:r w:rsidR="00703808">
        <w:rPr>
          <w:sz w:val="24"/>
          <w:szCs w:val="24"/>
        </w:rPr>
        <w:br/>
      </w:r>
      <w:proofErr w:type="spellStart"/>
      <w:r w:rsidRPr="0071697C">
        <w:rPr>
          <w:sz w:val="24"/>
          <w:szCs w:val="24"/>
        </w:rPr>
        <w:t>ских</w:t>
      </w:r>
      <w:proofErr w:type="spellEnd"/>
      <w:r w:rsidRPr="0071697C">
        <w:rPr>
          <w:sz w:val="24"/>
          <w:szCs w:val="24"/>
        </w:rPr>
        <w:t xml:space="preserve"> комитетов в других городах [4, с. 35]. </w:t>
      </w:r>
    </w:p>
    <w:p w:rsidR="0071697C" w:rsidRPr="000D5913" w:rsidRDefault="0071697C" w:rsidP="0071697C">
      <w:pPr>
        <w:pStyle w:val="af0"/>
        <w:ind w:firstLine="397"/>
        <w:rPr>
          <w:spacing w:val="-2"/>
          <w:sz w:val="24"/>
          <w:szCs w:val="24"/>
        </w:rPr>
      </w:pPr>
      <w:r w:rsidRPr="0071697C">
        <w:rPr>
          <w:sz w:val="24"/>
          <w:szCs w:val="24"/>
        </w:rPr>
        <w:t xml:space="preserve">Спустя немногим более года по образу и подобию </w:t>
      </w:r>
      <w:proofErr w:type="spellStart"/>
      <w:r w:rsidRPr="0071697C">
        <w:rPr>
          <w:sz w:val="24"/>
          <w:szCs w:val="24"/>
        </w:rPr>
        <w:t>Санкт-Петер</w:t>
      </w:r>
      <w:r w:rsidR="005A0E7A">
        <w:rPr>
          <w:sz w:val="24"/>
          <w:szCs w:val="24"/>
        </w:rPr>
        <w:t>-</w:t>
      </w:r>
      <w:r w:rsidRPr="0071697C">
        <w:rPr>
          <w:sz w:val="24"/>
          <w:szCs w:val="24"/>
        </w:rPr>
        <w:t>бурга</w:t>
      </w:r>
      <w:proofErr w:type="spellEnd"/>
      <w:r w:rsidRPr="0071697C">
        <w:rPr>
          <w:sz w:val="24"/>
          <w:szCs w:val="24"/>
        </w:rPr>
        <w:t xml:space="preserve"> в июле 1844 г. врачебно-полицейский комитет был создан и </w:t>
      </w:r>
      <w:proofErr w:type="gramStart"/>
      <w:r w:rsidRPr="0071697C">
        <w:rPr>
          <w:sz w:val="24"/>
          <w:szCs w:val="24"/>
        </w:rPr>
        <w:t>в</w:t>
      </w:r>
      <w:proofErr w:type="gramEnd"/>
      <w:r w:rsidRPr="0071697C">
        <w:rPr>
          <w:sz w:val="24"/>
          <w:szCs w:val="24"/>
        </w:rPr>
        <w:t xml:space="preserve"> </w:t>
      </w:r>
      <w:r w:rsidRPr="0071697C">
        <w:rPr>
          <w:sz w:val="24"/>
          <w:szCs w:val="24"/>
        </w:rPr>
        <w:lastRenderedPageBreak/>
        <w:t>первопрестольной. Указ императора гласил: «Убеждаясь благодетел</w:t>
      </w:r>
      <w:r w:rsidRPr="0071697C">
        <w:rPr>
          <w:sz w:val="24"/>
          <w:szCs w:val="24"/>
        </w:rPr>
        <w:t>ь</w:t>
      </w:r>
      <w:r w:rsidRPr="0071697C">
        <w:rPr>
          <w:sz w:val="24"/>
          <w:szCs w:val="24"/>
        </w:rPr>
        <w:t xml:space="preserve">ными последствиями </w:t>
      </w:r>
      <w:proofErr w:type="spellStart"/>
      <w:r w:rsidRPr="0071697C">
        <w:rPr>
          <w:sz w:val="24"/>
          <w:szCs w:val="24"/>
        </w:rPr>
        <w:t>существующихь</w:t>
      </w:r>
      <w:proofErr w:type="spellEnd"/>
      <w:r w:rsidRPr="0071697C">
        <w:rPr>
          <w:sz w:val="24"/>
          <w:szCs w:val="24"/>
        </w:rPr>
        <w:t xml:space="preserve"> </w:t>
      </w:r>
      <w:proofErr w:type="spellStart"/>
      <w:r w:rsidRPr="0071697C">
        <w:rPr>
          <w:sz w:val="24"/>
          <w:szCs w:val="24"/>
        </w:rPr>
        <w:t>вь</w:t>
      </w:r>
      <w:proofErr w:type="spellEnd"/>
      <w:r w:rsidRPr="0071697C">
        <w:rPr>
          <w:sz w:val="24"/>
          <w:szCs w:val="24"/>
        </w:rPr>
        <w:t xml:space="preserve"> С. </w:t>
      </w:r>
      <w:proofErr w:type="gramStart"/>
      <w:r w:rsidRPr="0071697C">
        <w:rPr>
          <w:sz w:val="24"/>
          <w:szCs w:val="24"/>
        </w:rPr>
        <w:t>Петербурге</w:t>
      </w:r>
      <w:proofErr w:type="gramEnd"/>
      <w:r w:rsidRPr="0071697C">
        <w:rPr>
          <w:sz w:val="24"/>
          <w:szCs w:val="24"/>
        </w:rPr>
        <w:t xml:space="preserve"> Врачебно </w:t>
      </w:r>
      <w:proofErr w:type="spellStart"/>
      <w:r w:rsidRPr="0071697C">
        <w:rPr>
          <w:sz w:val="24"/>
          <w:szCs w:val="24"/>
        </w:rPr>
        <w:t>П</w:t>
      </w:r>
      <w:r w:rsidRPr="0071697C">
        <w:rPr>
          <w:sz w:val="24"/>
          <w:szCs w:val="24"/>
        </w:rPr>
        <w:t>о</w:t>
      </w:r>
      <w:r w:rsidRPr="0071697C">
        <w:rPr>
          <w:sz w:val="24"/>
          <w:szCs w:val="24"/>
        </w:rPr>
        <w:t>лицейскаго</w:t>
      </w:r>
      <w:proofErr w:type="spellEnd"/>
      <w:r w:rsidRPr="0071697C">
        <w:rPr>
          <w:sz w:val="24"/>
          <w:szCs w:val="24"/>
        </w:rPr>
        <w:t xml:space="preserve"> Комитета и женской больницы, я считаю </w:t>
      </w:r>
      <w:proofErr w:type="spellStart"/>
      <w:r w:rsidRPr="0071697C">
        <w:rPr>
          <w:sz w:val="24"/>
          <w:szCs w:val="24"/>
        </w:rPr>
        <w:t>долгомь</w:t>
      </w:r>
      <w:proofErr w:type="spellEnd"/>
      <w:r w:rsidRPr="0071697C">
        <w:rPr>
          <w:sz w:val="24"/>
          <w:szCs w:val="24"/>
        </w:rPr>
        <w:t xml:space="preserve"> предст</w:t>
      </w:r>
      <w:r w:rsidRPr="0071697C">
        <w:rPr>
          <w:sz w:val="24"/>
          <w:szCs w:val="24"/>
        </w:rPr>
        <w:t>а</w:t>
      </w:r>
      <w:r w:rsidRPr="0071697C">
        <w:rPr>
          <w:sz w:val="24"/>
          <w:szCs w:val="24"/>
        </w:rPr>
        <w:t xml:space="preserve">вить предположение об учреждении и </w:t>
      </w:r>
      <w:proofErr w:type="spellStart"/>
      <w:r w:rsidRPr="0071697C">
        <w:rPr>
          <w:sz w:val="24"/>
          <w:szCs w:val="24"/>
        </w:rPr>
        <w:t>вь</w:t>
      </w:r>
      <w:proofErr w:type="spellEnd"/>
      <w:r w:rsidRPr="0071697C">
        <w:rPr>
          <w:sz w:val="24"/>
          <w:szCs w:val="24"/>
        </w:rPr>
        <w:t xml:space="preserve"> Москве…</w:t>
      </w:r>
      <w:r w:rsidR="005A0E7A">
        <w:rPr>
          <w:sz w:val="24"/>
          <w:szCs w:val="24"/>
        </w:rPr>
        <w:t xml:space="preserve"> </w:t>
      </w:r>
      <w:proofErr w:type="spellStart"/>
      <w:r w:rsidRPr="0071697C">
        <w:rPr>
          <w:sz w:val="24"/>
          <w:szCs w:val="24"/>
        </w:rPr>
        <w:t>Врачебно-Поли</w:t>
      </w:r>
      <w:r w:rsidR="000D5913">
        <w:rPr>
          <w:sz w:val="24"/>
          <w:szCs w:val="24"/>
        </w:rPr>
        <w:t>-</w:t>
      </w:r>
      <w:r w:rsidRPr="0071697C">
        <w:rPr>
          <w:sz w:val="24"/>
          <w:szCs w:val="24"/>
        </w:rPr>
        <w:t>цейскаго</w:t>
      </w:r>
      <w:proofErr w:type="spellEnd"/>
      <w:r w:rsidRPr="0071697C">
        <w:rPr>
          <w:sz w:val="24"/>
          <w:szCs w:val="24"/>
        </w:rPr>
        <w:t xml:space="preserve"> Комитета…»</w:t>
      </w:r>
      <w:r w:rsidRPr="0071697C">
        <w:rPr>
          <w:rStyle w:val="af2"/>
          <w:sz w:val="24"/>
          <w:szCs w:val="24"/>
        </w:rPr>
        <w:footnoteReference w:id="11"/>
      </w:r>
      <w:r w:rsidRPr="0071697C">
        <w:rPr>
          <w:sz w:val="24"/>
          <w:szCs w:val="24"/>
        </w:rPr>
        <w:t xml:space="preserve">. Первоначально комитет состоял из: </w:t>
      </w:r>
      <w:proofErr w:type="spellStart"/>
      <w:r w:rsidRPr="0071697C">
        <w:rPr>
          <w:sz w:val="24"/>
          <w:szCs w:val="24"/>
        </w:rPr>
        <w:t>штадт-физика</w:t>
      </w:r>
      <w:proofErr w:type="spellEnd"/>
      <w:r w:rsidRPr="0071697C">
        <w:rPr>
          <w:sz w:val="24"/>
          <w:szCs w:val="24"/>
        </w:rPr>
        <w:t>; инспектора медицинской конторы; одного из полицмейстеров, назначаемого военным генерал-губернатором; главного доктора бол</w:t>
      </w:r>
      <w:r w:rsidRPr="0071697C">
        <w:rPr>
          <w:sz w:val="24"/>
          <w:szCs w:val="24"/>
        </w:rPr>
        <w:t>ь</w:t>
      </w:r>
      <w:r w:rsidRPr="0071697C">
        <w:rPr>
          <w:sz w:val="24"/>
          <w:szCs w:val="24"/>
        </w:rPr>
        <w:t>ницы чернорабочих; старшего по полиции врача. Кроме того, при К</w:t>
      </w:r>
      <w:r w:rsidRPr="0071697C">
        <w:rPr>
          <w:sz w:val="24"/>
          <w:szCs w:val="24"/>
        </w:rPr>
        <w:t>о</w:t>
      </w:r>
      <w:r w:rsidRPr="0071697C">
        <w:rPr>
          <w:sz w:val="24"/>
          <w:szCs w:val="24"/>
        </w:rPr>
        <w:t>митете находились 2 врача для особых поручений и 12 участковых надзирателей. Председателем комитета являлся московский гражда</w:t>
      </w:r>
      <w:r w:rsidRPr="0071697C">
        <w:rPr>
          <w:sz w:val="24"/>
          <w:szCs w:val="24"/>
        </w:rPr>
        <w:t>н</w:t>
      </w:r>
      <w:r w:rsidRPr="0071697C">
        <w:rPr>
          <w:sz w:val="24"/>
          <w:szCs w:val="24"/>
        </w:rPr>
        <w:t xml:space="preserve">ский губернатор. Так как в административном отношении врачебно-полицейский комитет был полицейским учреждением, во всех своих делах он подчинялся московскому обер-полицмейстеру. </w:t>
      </w:r>
      <w:proofErr w:type="gramStart"/>
      <w:r w:rsidRPr="0071697C">
        <w:rPr>
          <w:sz w:val="24"/>
          <w:szCs w:val="24"/>
        </w:rPr>
        <w:t>Предметами деятельности врачебно-полицейского комитета были: 1) врачебно-полицейский надзор за женщинами, публично-промышляющими ра</w:t>
      </w:r>
      <w:r w:rsidRPr="0071697C">
        <w:rPr>
          <w:sz w:val="24"/>
          <w:szCs w:val="24"/>
        </w:rPr>
        <w:t>з</w:t>
      </w:r>
      <w:r w:rsidRPr="0071697C">
        <w:rPr>
          <w:sz w:val="24"/>
          <w:szCs w:val="24"/>
        </w:rPr>
        <w:t>вратом; 2) врачебное наблюдение за состоянием здоровья всех фа</w:t>
      </w:r>
      <w:r w:rsidRPr="0071697C">
        <w:rPr>
          <w:sz w:val="24"/>
          <w:szCs w:val="24"/>
        </w:rPr>
        <w:t>б</w:t>
      </w:r>
      <w:r w:rsidRPr="0071697C">
        <w:rPr>
          <w:sz w:val="24"/>
          <w:szCs w:val="24"/>
        </w:rPr>
        <w:t>ричных и рабочих людей, проживающих и временно пребывающих в столицу; 3) особое наблюдение за людьми рабочего класса, оставля</w:t>
      </w:r>
      <w:r w:rsidRPr="0071697C">
        <w:rPr>
          <w:sz w:val="24"/>
          <w:szCs w:val="24"/>
        </w:rPr>
        <w:t>ю</w:t>
      </w:r>
      <w:r w:rsidRPr="0071697C">
        <w:rPr>
          <w:sz w:val="24"/>
          <w:szCs w:val="24"/>
        </w:rPr>
        <w:t>щими Москву, чтобы не допустить выхода из столицы зараженных в</w:t>
      </w:r>
      <w:r w:rsidRPr="0071697C">
        <w:rPr>
          <w:sz w:val="24"/>
          <w:szCs w:val="24"/>
        </w:rPr>
        <w:t>е</w:t>
      </w:r>
      <w:r w:rsidRPr="0071697C">
        <w:rPr>
          <w:sz w:val="24"/>
          <w:szCs w:val="24"/>
        </w:rPr>
        <w:t>нерическою болезнью до их выздоровления [3, с. 85].</w:t>
      </w:r>
      <w:proofErr w:type="gramEnd"/>
      <w:r w:rsidRPr="0071697C">
        <w:rPr>
          <w:sz w:val="24"/>
          <w:szCs w:val="24"/>
        </w:rPr>
        <w:t xml:space="preserve"> Как показывает и</w:t>
      </w:r>
      <w:r w:rsidRPr="000D5913">
        <w:rPr>
          <w:spacing w:val="-2"/>
          <w:sz w:val="24"/>
          <w:szCs w:val="24"/>
        </w:rPr>
        <w:t>стория</w:t>
      </w:r>
      <w:r w:rsidR="00703808" w:rsidRPr="000D5913">
        <w:rPr>
          <w:spacing w:val="-2"/>
          <w:sz w:val="24"/>
          <w:szCs w:val="24"/>
        </w:rPr>
        <w:t>,</w:t>
      </w:r>
      <w:r w:rsidRPr="000D5913">
        <w:rPr>
          <w:spacing w:val="-2"/>
          <w:sz w:val="24"/>
          <w:szCs w:val="24"/>
        </w:rPr>
        <w:t xml:space="preserve"> московский опыт после его </w:t>
      </w:r>
      <w:r w:rsidR="00703808" w:rsidRPr="000D5913">
        <w:rPr>
          <w:spacing w:val="-2"/>
          <w:sz w:val="24"/>
          <w:szCs w:val="24"/>
        </w:rPr>
        <w:t>апробации</w:t>
      </w:r>
      <w:r w:rsidRPr="000D5913">
        <w:rPr>
          <w:spacing w:val="-2"/>
          <w:sz w:val="24"/>
          <w:szCs w:val="24"/>
        </w:rPr>
        <w:t xml:space="preserve"> последовательно ра</w:t>
      </w:r>
      <w:r w:rsidRPr="000D5913">
        <w:rPr>
          <w:spacing w:val="-2"/>
          <w:sz w:val="24"/>
          <w:szCs w:val="24"/>
        </w:rPr>
        <w:t>с</w:t>
      </w:r>
      <w:r w:rsidRPr="000D5913">
        <w:rPr>
          <w:spacing w:val="-2"/>
          <w:sz w:val="24"/>
          <w:szCs w:val="24"/>
        </w:rPr>
        <w:t>пространялся на всю империю. В дальнейшем врачебно-полицейские комитеты были учреждены в крупных портовых и торговых центрах страны, например</w:t>
      </w:r>
      <w:r w:rsidR="00A900C4" w:rsidRPr="000D5913">
        <w:rPr>
          <w:spacing w:val="-2"/>
          <w:sz w:val="24"/>
          <w:szCs w:val="24"/>
        </w:rPr>
        <w:t>,</w:t>
      </w:r>
      <w:r w:rsidRPr="000D5913">
        <w:rPr>
          <w:spacing w:val="-2"/>
          <w:sz w:val="24"/>
          <w:szCs w:val="24"/>
        </w:rPr>
        <w:t xml:space="preserve"> таких как Вильно, Рига и Нижний Новгород [5, с. 23].</w:t>
      </w:r>
    </w:p>
    <w:p w:rsidR="0071697C" w:rsidRPr="0071697C" w:rsidRDefault="0071697C" w:rsidP="0071697C">
      <w:pPr>
        <w:pStyle w:val="af0"/>
        <w:ind w:firstLine="397"/>
        <w:rPr>
          <w:sz w:val="24"/>
          <w:szCs w:val="24"/>
        </w:rPr>
      </w:pPr>
      <w:r w:rsidRPr="0071697C">
        <w:rPr>
          <w:sz w:val="24"/>
          <w:szCs w:val="24"/>
        </w:rPr>
        <w:t>Приступив к своим действиям</w:t>
      </w:r>
      <w:r w:rsidR="00703808">
        <w:rPr>
          <w:sz w:val="24"/>
          <w:szCs w:val="24"/>
        </w:rPr>
        <w:t>,</w:t>
      </w:r>
      <w:r w:rsidRPr="0071697C">
        <w:rPr>
          <w:sz w:val="24"/>
          <w:szCs w:val="24"/>
        </w:rPr>
        <w:t xml:space="preserve"> врачебно-полицейский комитет н</w:t>
      </w:r>
      <w:r w:rsidRPr="0071697C">
        <w:rPr>
          <w:sz w:val="24"/>
          <w:szCs w:val="24"/>
        </w:rPr>
        <w:t>а</w:t>
      </w:r>
      <w:r w:rsidRPr="0071697C">
        <w:rPr>
          <w:sz w:val="24"/>
          <w:szCs w:val="24"/>
        </w:rPr>
        <w:t>чал медицинское освидетельствование женщин, промышлявших ра</w:t>
      </w:r>
      <w:r w:rsidRPr="0071697C">
        <w:rPr>
          <w:sz w:val="24"/>
          <w:szCs w:val="24"/>
        </w:rPr>
        <w:t>з</w:t>
      </w:r>
      <w:r w:rsidRPr="0071697C">
        <w:rPr>
          <w:sz w:val="24"/>
          <w:szCs w:val="24"/>
        </w:rPr>
        <w:t>вратом. Если в конце 1844 г. под надзором полиции находилось только 459 женщин, то через год в конце 1845 г. – 919 проституток, в начале 1846 г. – 1400 проституток, как одиночек, так и живущих в домах те</w:t>
      </w:r>
      <w:r w:rsidRPr="0071697C">
        <w:rPr>
          <w:sz w:val="24"/>
          <w:szCs w:val="24"/>
        </w:rPr>
        <w:t>р</w:t>
      </w:r>
      <w:r w:rsidRPr="0071697C">
        <w:rPr>
          <w:sz w:val="24"/>
          <w:szCs w:val="24"/>
        </w:rPr>
        <w:t>п</w:t>
      </w:r>
      <w:r w:rsidRPr="00A900C4">
        <w:rPr>
          <w:spacing w:val="-2"/>
          <w:sz w:val="24"/>
          <w:szCs w:val="24"/>
        </w:rPr>
        <w:t xml:space="preserve">имости, а к концу этого же года уже 2000 проституток [3, с. 85, 87-88]. </w:t>
      </w:r>
      <w:r w:rsidRPr="0071697C">
        <w:rPr>
          <w:sz w:val="24"/>
          <w:szCs w:val="24"/>
        </w:rPr>
        <w:t xml:space="preserve">В 1848 г. на 349068 жителей Москвы приходилось 1380 проституток. </w:t>
      </w:r>
    </w:p>
    <w:p w:rsidR="0071697C" w:rsidRPr="0071697C" w:rsidRDefault="0071697C" w:rsidP="0071697C">
      <w:pPr>
        <w:pStyle w:val="af0"/>
        <w:ind w:firstLine="397"/>
        <w:rPr>
          <w:sz w:val="24"/>
          <w:szCs w:val="24"/>
        </w:rPr>
      </w:pPr>
      <w:r w:rsidRPr="0071697C">
        <w:rPr>
          <w:sz w:val="24"/>
          <w:szCs w:val="24"/>
        </w:rPr>
        <w:t xml:space="preserve">По замечанию И.А. Тарасовой, </w:t>
      </w:r>
      <w:proofErr w:type="gramStart"/>
      <w:r w:rsidRPr="0071697C">
        <w:rPr>
          <w:sz w:val="24"/>
          <w:szCs w:val="24"/>
        </w:rPr>
        <w:t>в первые</w:t>
      </w:r>
      <w:proofErr w:type="gramEnd"/>
      <w:r w:rsidRPr="0071697C">
        <w:rPr>
          <w:sz w:val="24"/>
          <w:szCs w:val="24"/>
        </w:rPr>
        <w:t xml:space="preserve"> годы работы комитета не были четко определены его функции. Но в целом его деятельность с</w:t>
      </w:r>
      <w:r w:rsidRPr="0071697C">
        <w:rPr>
          <w:sz w:val="24"/>
          <w:szCs w:val="24"/>
        </w:rPr>
        <w:t>о</w:t>
      </w:r>
      <w:r w:rsidRPr="0071697C">
        <w:rPr>
          <w:sz w:val="24"/>
          <w:szCs w:val="24"/>
        </w:rPr>
        <w:t xml:space="preserve">средотачивалась на предотвращении распространения венерических заболеваний [6, с. 64]. С течением времени работа </w:t>
      </w:r>
      <w:proofErr w:type="spellStart"/>
      <w:r w:rsidRPr="0071697C">
        <w:rPr>
          <w:sz w:val="24"/>
          <w:szCs w:val="24"/>
        </w:rPr>
        <w:t>врачебно-полицей</w:t>
      </w:r>
      <w:r w:rsidR="00A900C4">
        <w:rPr>
          <w:sz w:val="24"/>
          <w:szCs w:val="24"/>
        </w:rPr>
        <w:t>-</w:t>
      </w:r>
      <w:r w:rsidRPr="0071697C">
        <w:rPr>
          <w:sz w:val="24"/>
          <w:szCs w:val="24"/>
        </w:rPr>
        <w:t>ского</w:t>
      </w:r>
      <w:proofErr w:type="spellEnd"/>
      <w:r w:rsidRPr="0071697C">
        <w:rPr>
          <w:sz w:val="24"/>
          <w:szCs w:val="24"/>
        </w:rPr>
        <w:t xml:space="preserve"> комитета получила правовое оформление в виде инструкций и правил по направлениям деятельности. </w:t>
      </w:r>
      <w:proofErr w:type="gramStart"/>
      <w:r w:rsidRPr="0071697C">
        <w:rPr>
          <w:sz w:val="24"/>
          <w:szCs w:val="24"/>
        </w:rPr>
        <w:t xml:space="preserve">В июле 1846 г. министром внутренних дел были утверждены инструкции и правила московского </w:t>
      </w:r>
      <w:r w:rsidRPr="0071697C">
        <w:rPr>
          <w:sz w:val="24"/>
          <w:szCs w:val="24"/>
        </w:rPr>
        <w:lastRenderedPageBreak/>
        <w:t>врачебно-полицейского комитета, которыми подробно регламентир</w:t>
      </w:r>
      <w:r w:rsidRPr="0071697C">
        <w:rPr>
          <w:sz w:val="24"/>
          <w:szCs w:val="24"/>
        </w:rPr>
        <w:t>о</w:t>
      </w:r>
      <w:r w:rsidRPr="0071697C">
        <w:rPr>
          <w:sz w:val="24"/>
          <w:szCs w:val="24"/>
        </w:rPr>
        <w:t>вался порядок освидетельствования публичных женщин, обязанности надзирателей, давались правила содержательницам борделей, правила публичным женщинам и др. В ноябре 1846 г. врачебно-полицейскому комитету даны инструкции для руководства при проверке относител</w:t>
      </w:r>
      <w:r w:rsidRPr="0071697C">
        <w:rPr>
          <w:sz w:val="24"/>
          <w:szCs w:val="24"/>
        </w:rPr>
        <w:t>ь</w:t>
      </w:r>
      <w:r w:rsidRPr="0071697C">
        <w:rPr>
          <w:sz w:val="24"/>
          <w:szCs w:val="24"/>
        </w:rPr>
        <w:t>но уменьшения сифилитической болезни [3, с. 200-201].</w:t>
      </w:r>
      <w:proofErr w:type="gramEnd"/>
    </w:p>
    <w:p w:rsidR="0071697C" w:rsidRPr="0071697C" w:rsidRDefault="0071697C" w:rsidP="0071697C">
      <w:pPr>
        <w:pStyle w:val="af0"/>
        <w:ind w:firstLine="397"/>
        <w:rPr>
          <w:sz w:val="24"/>
          <w:szCs w:val="24"/>
        </w:rPr>
      </w:pPr>
      <w:r w:rsidRPr="0071697C">
        <w:rPr>
          <w:sz w:val="24"/>
          <w:szCs w:val="24"/>
        </w:rPr>
        <w:t>Архивные источники свидетельствуют о том, что для врачебно-полицейского комитета разрабатывались инструкции не только мин</w:t>
      </w:r>
      <w:r w:rsidRPr="0071697C">
        <w:rPr>
          <w:sz w:val="24"/>
          <w:szCs w:val="24"/>
        </w:rPr>
        <w:t>и</w:t>
      </w:r>
      <w:r w:rsidRPr="0071697C">
        <w:rPr>
          <w:sz w:val="24"/>
          <w:szCs w:val="24"/>
        </w:rPr>
        <w:t xml:space="preserve">стерством внутренних дел, но и </w:t>
      </w:r>
      <w:r w:rsidR="004C31A8">
        <w:rPr>
          <w:sz w:val="24"/>
          <w:szCs w:val="24"/>
        </w:rPr>
        <w:t>М</w:t>
      </w:r>
      <w:r w:rsidRPr="0071697C">
        <w:rPr>
          <w:sz w:val="24"/>
          <w:szCs w:val="24"/>
        </w:rPr>
        <w:t xml:space="preserve">осковской городской </w:t>
      </w:r>
      <w:r w:rsidR="004C31A8">
        <w:rPr>
          <w:sz w:val="24"/>
          <w:szCs w:val="24"/>
        </w:rPr>
        <w:t>д</w:t>
      </w:r>
      <w:r w:rsidRPr="0071697C">
        <w:rPr>
          <w:sz w:val="24"/>
          <w:szCs w:val="24"/>
        </w:rPr>
        <w:t>умой. В фонде 179 (</w:t>
      </w:r>
      <w:r w:rsidRPr="0071697C">
        <w:rPr>
          <w:bCs/>
          <w:sz w:val="24"/>
          <w:szCs w:val="24"/>
          <w:shd w:val="clear" w:color="auto" w:fill="FFFFFF"/>
        </w:rPr>
        <w:t xml:space="preserve">Московские городские </w:t>
      </w:r>
      <w:r w:rsidR="004C31A8">
        <w:rPr>
          <w:bCs/>
          <w:sz w:val="24"/>
          <w:szCs w:val="24"/>
          <w:shd w:val="clear" w:color="auto" w:fill="FFFFFF"/>
        </w:rPr>
        <w:t>д</w:t>
      </w:r>
      <w:r w:rsidRPr="0071697C">
        <w:rPr>
          <w:bCs/>
          <w:sz w:val="24"/>
          <w:szCs w:val="24"/>
          <w:shd w:val="clear" w:color="auto" w:fill="FFFFFF"/>
        </w:rPr>
        <w:t xml:space="preserve">ума и </w:t>
      </w:r>
      <w:r w:rsidR="009B3395">
        <w:rPr>
          <w:bCs/>
          <w:sz w:val="24"/>
          <w:szCs w:val="24"/>
          <w:shd w:val="clear" w:color="auto" w:fill="FFFFFF"/>
        </w:rPr>
        <w:t>у</w:t>
      </w:r>
      <w:r w:rsidRPr="0071697C">
        <w:rPr>
          <w:bCs/>
          <w:sz w:val="24"/>
          <w:szCs w:val="24"/>
          <w:shd w:val="clear" w:color="auto" w:fill="FFFFFF"/>
        </w:rPr>
        <w:t>права)</w:t>
      </w:r>
      <w:r w:rsidRPr="0071697C">
        <w:rPr>
          <w:sz w:val="24"/>
          <w:szCs w:val="24"/>
        </w:rPr>
        <w:t xml:space="preserve"> Центрального государс</w:t>
      </w:r>
      <w:r w:rsidRPr="0071697C">
        <w:rPr>
          <w:sz w:val="24"/>
          <w:szCs w:val="24"/>
        </w:rPr>
        <w:t>т</w:t>
      </w:r>
      <w:r w:rsidRPr="0071697C">
        <w:rPr>
          <w:sz w:val="24"/>
          <w:szCs w:val="24"/>
        </w:rPr>
        <w:t xml:space="preserve">венного архива </w:t>
      </w:r>
      <w:r w:rsidR="009B3395">
        <w:rPr>
          <w:sz w:val="24"/>
          <w:szCs w:val="24"/>
        </w:rPr>
        <w:t xml:space="preserve">города </w:t>
      </w:r>
      <w:r w:rsidRPr="0071697C">
        <w:rPr>
          <w:sz w:val="24"/>
          <w:szCs w:val="24"/>
        </w:rPr>
        <w:t>Москв</w:t>
      </w:r>
      <w:r w:rsidR="009B3395">
        <w:rPr>
          <w:sz w:val="24"/>
          <w:szCs w:val="24"/>
        </w:rPr>
        <w:t>а</w:t>
      </w:r>
      <w:r w:rsidRPr="0071697C">
        <w:rPr>
          <w:sz w:val="24"/>
          <w:szCs w:val="24"/>
        </w:rPr>
        <w:t xml:space="preserve"> имеется уникальный документ по</w:t>
      </w:r>
      <w:r w:rsidR="009A76E9">
        <w:rPr>
          <w:sz w:val="24"/>
          <w:szCs w:val="24"/>
        </w:rPr>
        <w:t>д</w:t>
      </w:r>
      <w:r w:rsidRPr="0071697C">
        <w:rPr>
          <w:sz w:val="24"/>
          <w:szCs w:val="24"/>
        </w:rPr>
        <w:t xml:space="preserve"> н</w:t>
      </w:r>
      <w:r w:rsidRPr="0071697C">
        <w:rPr>
          <w:sz w:val="24"/>
          <w:szCs w:val="24"/>
        </w:rPr>
        <w:t>а</w:t>
      </w:r>
      <w:r w:rsidRPr="0071697C">
        <w:rPr>
          <w:sz w:val="24"/>
          <w:szCs w:val="24"/>
        </w:rPr>
        <w:t>званием «Обязанности чинов врачебно-полицейского управления». К сожалению</w:t>
      </w:r>
      <w:r w:rsidR="009B3395">
        <w:rPr>
          <w:sz w:val="24"/>
          <w:szCs w:val="24"/>
        </w:rPr>
        <w:t>,</w:t>
      </w:r>
      <w:r w:rsidRPr="0071697C">
        <w:rPr>
          <w:sz w:val="24"/>
          <w:szCs w:val="24"/>
        </w:rPr>
        <w:t xml:space="preserve"> на документе дата его принятия отсутствует, но</w:t>
      </w:r>
      <w:r w:rsidR="009A76E9">
        <w:rPr>
          <w:sz w:val="24"/>
          <w:szCs w:val="24"/>
        </w:rPr>
        <w:t>,</w:t>
      </w:r>
      <w:r w:rsidRPr="0071697C">
        <w:rPr>
          <w:sz w:val="24"/>
          <w:szCs w:val="24"/>
        </w:rPr>
        <w:t xml:space="preserve"> учитывая, что дело сформировано в 1874 г.</w:t>
      </w:r>
      <w:r w:rsidR="009B3395">
        <w:rPr>
          <w:sz w:val="24"/>
          <w:szCs w:val="24"/>
        </w:rPr>
        <w:t>,</w:t>
      </w:r>
      <w:r w:rsidRPr="0071697C">
        <w:rPr>
          <w:sz w:val="24"/>
          <w:szCs w:val="24"/>
        </w:rPr>
        <w:t xml:space="preserve"> можно предположить, </w:t>
      </w:r>
      <w:proofErr w:type="gramStart"/>
      <w:r w:rsidRPr="0071697C">
        <w:rPr>
          <w:sz w:val="24"/>
          <w:szCs w:val="24"/>
        </w:rPr>
        <w:t>что</w:t>
      </w:r>
      <w:proofErr w:type="gramEnd"/>
      <w:r w:rsidRPr="0071697C">
        <w:rPr>
          <w:sz w:val="24"/>
          <w:szCs w:val="24"/>
        </w:rPr>
        <w:t xml:space="preserve"> и утве</w:t>
      </w:r>
      <w:r w:rsidRPr="0071697C">
        <w:rPr>
          <w:sz w:val="24"/>
          <w:szCs w:val="24"/>
        </w:rPr>
        <w:t>р</w:t>
      </w:r>
      <w:r w:rsidRPr="0071697C">
        <w:rPr>
          <w:sz w:val="24"/>
          <w:szCs w:val="24"/>
        </w:rPr>
        <w:t>жден он был в этом же году. Данным документом значительно расш</w:t>
      </w:r>
      <w:r w:rsidRPr="0071697C">
        <w:rPr>
          <w:sz w:val="24"/>
          <w:szCs w:val="24"/>
        </w:rPr>
        <w:t>и</w:t>
      </w:r>
      <w:r w:rsidRPr="0071697C">
        <w:rPr>
          <w:sz w:val="24"/>
          <w:szCs w:val="24"/>
        </w:rPr>
        <w:t xml:space="preserve">рялись задачи московского врачебно-полицейского комитета. Пункт </w:t>
      </w:r>
      <w:r w:rsidRPr="0071697C">
        <w:rPr>
          <w:sz w:val="24"/>
          <w:szCs w:val="24"/>
          <w:lang w:val="en-US"/>
        </w:rPr>
        <w:t>I</w:t>
      </w:r>
      <w:r w:rsidRPr="0071697C">
        <w:rPr>
          <w:sz w:val="24"/>
          <w:szCs w:val="24"/>
        </w:rPr>
        <w:t xml:space="preserve">. Обязанности врачебно-практические гласил: «…всякий врач должен быть постоянно готов к оказанию деятельной помощи </w:t>
      </w:r>
      <w:proofErr w:type="spellStart"/>
      <w:r w:rsidRPr="0071697C">
        <w:rPr>
          <w:sz w:val="24"/>
          <w:szCs w:val="24"/>
        </w:rPr>
        <w:t>всякаго</w:t>
      </w:r>
      <w:proofErr w:type="spellEnd"/>
      <w:r w:rsidRPr="0071697C">
        <w:rPr>
          <w:sz w:val="24"/>
          <w:szCs w:val="24"/>
        </w:rPr>
        <w:t xml:space="preserve"> звания людям </w:t>
      </w:r>
      <w:proofErr w:type="spellStart"/>
      <w:r w:rsidRPr="0071697C">
        <w:rPr>
          <w:sz w:val="24"/>
          <w:szCs w:val="24"/>
        </w:rPr>
        <w:t>болезнею</w:t>
      </w:r>
      <w:proofErr w:type="spellEnd"/>
      <w:r w:rsidRPr="0071697C">
        <w:rPr>
          <w:sz w:val="24"/>
          <w:szCs w:val="24"/>
        </w:rPr>
        <w:t xml:space="preserve"> </w:t>
      </w:r>
      <w:proofErr w:type="spellStart"/>
      <w:r w:rsidRPr="0071697C">
        <w:rPr>
          <w:sz w:val="24"/>
          <w:szCs w:val="24"/>
        </w:rPr>
        <w:t>одержимымь</w:t>
      </w:r>
      <w:proofErr w:type="spellEnd"/>
      <w:r w:rsidRPr="0071697C">
        <w:rPr>
          <w:sz w:val="24"/>
          <w:szCs w:val="24"/>
        </w:rPr>
        <w:t xml:space="preserve">…». В пункте </w:t>
      </w:r>
      <w:r w:rsidRPr="0071697C">
        <w:rPr>
          <w:sz w:val="24"/>
          <w:szCs w:val="24"/>
          <w:lang w:val="en-US"/>
        </w:rPr>
        <w:t>II</w:t>
      </w:r>
      <w:r w:rsidRPr="0071697C">
        <w:rPr>
          <w:sz w:val="24"/>
          <w:szCs w:val="24"/>
        </w:rPr>
        <w:t>. Обязанности медико-полицейские перечислялись многочисленные полномочия полице</w:t>
      </w:r>
      <w:r w:rsidRPr="0071697C">
        <w:rPr>
          <w:sz w:val="24"/>
          <w:szCs w:val="24"/>
        </w:rPr>
        <w:t>й</w:t>
      </w:r>
      <w:r w:rsidRPr="0071697C">
        <w:rPr>
          <w:sz w:val="24"/>
          <w:szCs w:val="24"/>
        </w:rPr>
        <w:t>ских врачей. Вот некоторые из них: охранение чистоты воздуха; охр</w:t>
      </w:r>
      <w:r w:rsidRPr="0071697C">
        <w:rPr>
          <w:sz w:val="24"/>
          <w:szCs w:val="24"/>
        </w:rPr>
        <w:t>а</w:t>
      </w:r>
      <w:r w:rsidRPr="0071697C">
        <w:rPr>
          <w:sz w:val="24"/>
          <w:szCs w:val="24"/>
        </w:rPr>
        <w:t xml:space="preserve">нение безвредности жизненных припасов; наблюдение за продажей ядовитых и сильнодействующих веществ; наблюдение за </w:t>
      </w:r>
      <w:proofErr w:type="spellStart"/>
      <w:r w:rsidRPr="0071697C">
        <w:rPr>
          <w:sz w:val="24"/>
          <w:szCs w:val="24"/>
        </w:rPr>
        <w:t>противуз</w:t>
      </w:r>
      <w:r w:rsidRPr="0071697C">
        <w:rPr>
          <w:sz w:val="24"/>
          <w:szCs w:val="24"/>
        </w:rPr>
        <w:t>а</w:t>
      </w:r>
      <w:r w:rsidRPr="0071697C">
        <w:rPr>
          <w:sz w:val="24"/>
          <w:szCs w:val="24"/>
        </w:rPr>
        <w:t>конными</w:t>
      </w:r>
      <w:proofErr w:type="spellEnd"/>
      <w:r w:rsidRPr="0071697C">
        <w:rPr>
          <w:sz w:val="24"/>
          <w:szCs w:val="24"/>
        </w:rPr>
        <w:t xml:space="preserve"> случаями лечения шарлатанами, знахарями и тому подобн</w:t>
      </w:r>
      <w:r w:rsidRPr="0071697C">
        <w:rPr>
          <w:sz w:val="24"/>
          <w:szCs w:val="24"/>
        </w:rPr>
        <w:t>ы</w:t>
      </w:r>
      <w:r w:rsidRPr="0071697C">
        <w:rPr>
          <w:sz w:val="24"/>
          <w:szCs w:val="24"/>
        </w:rPr>
        <w:t>ми; наблюдение за соблюдением правил о погребении мертвых; прин</w:t>
      </w:r>
      <w:r w:rsidRPr="0071697C">
        <w:rPr>
          <w:sz w:val="24"/>
          <w:szCs w:val="24"/>
        </w:rPr>
        <w:t>я</w:t>
      </w:r>
      <w:r w:rsidRPr="0071697C">
        <w:rPr>
          <w:sz w:val="24"/>
          <w:szCs w:val="24"/>
        </w:rPr>
        <w:t>тие мер против распространения сифилиса и др. выполнением этих з</w:t>
      </w:r>
      <w:r w:rsidRPr="0071697C">
        <w:rPr>
          <w:sz w:val="24"/>
          <w:szCs w:val="24"/>
        </w:rPr>
        <w:t>а</w:t>
      </w:r>
      <w:r w:rsidRPr="0071697C">
        <w:rPr>
          <w:sz w:val="24"/>
          <w:szCs w:val="24"/>
        </w:rPr>
        <w:t xml:space="preserve">дач деятельность полицейских врачей не исчерпывалась. Пунктом </w:t>
      </w:r>
      <w:r w:rsidRPr="0071697C">
        <w:rPr>
          <w:sz w:val="24"/>
          <w:szCs w:val="24"/>
          <w:lang w:val="en-US"/>
        </w:rPr>
        <w:t>III</w:t>
      </w:r>
      <w:r w:rsidRPr="0071697C">
        <w:rPr>
          <w:sz w:val="24"/>
          <w:szCs w:val="24"/>
        </w:rPr>
        <w:t xml:space="preserve"> </w:t>
      </w:r>
      <w:r w:rsidR="009B3395">
        <w:rPr>
          <w:sz w:val="24"/>
          <w:szCs w:val="24"/>
        </w:rPr>
        <w:t>д</w:t>
      </w:r>
      <w:r w:rsidRPr="0071697C">
        <w:rPr>
          <w:sz w:val="24"/>
          <w:szCs w:val="24"/>
        </w:rPr>
        <w:t>анной инструкци</w:t>
      </w:r>
      <w:r w:rsidR="00437FD6">
        <w:rPr>
          <w:sz w:val="24"/>
          <w:szCs w:val="24"/>
        </w:rPr>
        <w:t>и</w:t>
      </w:r>
      <w:r w:rsidRPr="0071697C">
        <w:rPr>
          <w:sz w:val="24"/>
          <w:szCs w:val="24"/>
        </w:rPr>
        <w:t xml:space="preserve"> определялись обязанности врачей по судебно-медицинской части. Так</w:t>
      </w:r>
      <w:r w:rsidR="009B3395">
        <w:rPr>
          <w:sz w:val="24"/>
          <w:szCs w:val="24"/>
        </w:rPr>
        <w:t>,</w:t>
      </w:r>
      <w:r w:rsidRPr="0071697C">
        <w:rPr>
          <w:sz w:val="24"/>
          <w:szCs w:val="24"/>
        </w:rPr>
        <w:t xml:space="preserve"> врачи выступали в качестве экспертов по двум направлениям: 1) судебно-медицинским исследованиям по делам управления, в которое входило освидетельствование рекрут, освид</w:t>
      </w:r>
      <w:r w:rsidRPr="0071697C">
        <w:rPr>
          <w:sz w:val="24"/>
          <w:szCs w:val="24"/>
        </w:rPr>
        <w:t>е</w:t>
      </w:r>
      <w:r w:rsidRPr="0071697C">
        <w:rPr>
          <w:sz w:val="24"/>
          <w:szCs w:val="24"/>
        </w:rPr>
        <w:t xml:space="preserve">тельствование нижних воинских чинов, не способных к продолжению строевой службы; освидетельствование лиц, испрашивающих пенсии в сокращенный срок по болезни; </w:t>
      </w:r>
      <w:proofErr w:type="gramStart"/>
      <w:r w:rsidRPr="0071697C">
        <w:rPr>
          <w:sz w:val="24"/>
          <w:szCs w:val="24"/>
        </w:rPr>
        <w:t>освидетельствование престарелых и увечных лиц, просящихся в приказ общественного призрения и др.</w:t>
      </w:r>
      <w:r w:rsidR="00D83C68">
        <w:rPr>
          <w:sz w:val="24"/>
          <w:szCs w:val="24"/>
        </w:rPr>
        <w:t>;</w:t>
      </w:r>
      <w:r w:rsidRPr="0071697C">
        <w:rPr>
          <w:sz w:val="24"/>
          <w:szCs w:val="24"/>
        </w:rPr>
        <w:t xml:space="preserve"> </w:t>
      </w:r>
      <w:r w:rsidR="001076FC">
        <w:rPr>
          <w:sz w:val="24"/>
          <w:szCs w:val="24"/>
        </w:rPr>
        <w:br/>
      </w:r>
      <w:r w:rsidRPr="0071697C">
        <w:rPr>
          <w:sz w:val="24"/>
          <w:szCs w:val="24"/>
        </w:rPr>
        <w:t xml:space="preserve">2) </w:t>
      </w:r>
      <w:r w:rsidR="00D83C68">
        <w:rPr>
          <w:sz w:val="24"/>
          <w:szCs w:val="24"/>
        </w:rPr>
        <w:t>с</w:t>
      </w:r>
      <w:r w:rsidRPr="0071697C">
        <w:rPr>
          <w:sz w:val="24"/>
          <w:szCs w:val="24"/>
        </w:rPr>
        <w:t>удебно-медицинские исследования по делам уголовным включали в себя освидетельствование орудий преступления, предметов, ул</w:t>
      </w:r>
      <w:r w:rsidRPr="0071697C">
        <w:rPr>
          <w:sz w:val="24"/>
          <w:szCs w:val="24"/>
        </w:rPr>
        <w:t>и</w:t>
      </w:r>
      <w:r w:rsidRPr="0071697C">
        <w:rPr>
          <w:sz w:val="24"/>
          <w:szCs w:val="24"/>
        </w:rPr>
        <w:t>чающих преступника, например, белья и платья, замаранных кровью; освидетельствование живых людей по причине увечий, истязаний, п</w:t>
      </w:r>
      <w:r w:rsidRPr="0071697C">
        <w:rPr>
          <w:sz w:val="24"/>
          <w:szCs w:val="24"/>
        </w:rPr>
        <w:t>о</w:t>
      </w:r>
      <w:r w:rsidRPr="0071697C">
        <w:rPr>
          <w:sz w:val="24"/>
          <w:szCs w:val="24"/>
        </w:rPr>
        <w:lastRenderedPageBreak/>
        <w:t>боев, изнасилования, растления, далее по поводу притворных боле</w:t>
      </w:r>
      <w:r w:rsidRPr="0071697C">
        <w:rPr>
          <w:sz w:val="24"/>
          <w:szCs w:val="24"/>
        </w:rPr>
        <w:t>з</w:t>
      </w:r>
      <w:r w:rsidRPr="0071697C">
        <w:rPr>
          <w:sz w:val="24"/>
          <w:szCs w:val="24"/>
        </w:rPr>
        <w:t>ней, как телесных, так и душевных;</w:t>
      </w:r>
      <w:proofErr w:type="gramEnd"/>
      <w:r w:rsidRPr="0071697C">
        <w:rPr>
          <w:sz w:val="24"/>
          <w:szCs w:val="24"/>
        </w:rPr>
        <w:t xml:space="preserve"> осмотр и судебно-медицинское вскрытие мертвых дел. В числе прочих документ определял обязанн</w:t>
      </w:r>
      <w:r w:rsidRPr="0071697C">
        <w:rPr>
          <w:sz w:val="24"/>
          <w:szCs w:val="24"/>
        </w:rPr>
        <w:t>о</w:t>
      </w:r>
      <w:r w:rsidRPr="0071697C">
        <w:rPr>
          <w:sz w:val="24"/>
          <w:szCs w:val="24"/>
        </w:rPr>
        <w:t xml:space="preserve">сти старшего врача московской полиции: «…составляет общие </w:t>
      </w:r>
      <w:proofErr w:type="spellStart"/>
      <w:r w:rsidRPr="0071697C">
        <w:rPr>
          <w:sz w:val="24"/>
          <w:szCs w:val="24"/>
        </w:rPr>
        <w:t>ежем</w:t>
      </w:r>
      <w:r w:rsidRPr="0071697C">
        <w:rPr>
          <w:sz w:val="24"/>
          <w:szCs w:val="24"/>
        </w:rPr>
        <w:t>е</w:t>
      </w:r>
      <w:r w:rsidRPr="0071697C">
        <w:rPr>
          <w:sz w:val="24"/>
          <w:szCs w:val="24"/>
        </w:rPr>
        <w:t>сячныя</w:t>
      </w:r>
      <w:proofErr w:type="spellEnd"/>
      <w:r w:rsidRPr="0071697C">
        <w:rPr>
          <w:sz w:val="24"/>
          <w:szCs w:val="24"/>
        </w:rPr>
        <w:t xml:space="preserve">, третные и </w:t>
      </w:r>
      <w:proofErr w:type="spellStart"/>
      <w:r w:rsidRPr="0071697C">
        <w:rPr>
          <w:sz w:val="24"/>
          <w:szCs w:val="24"/>
        </w:rPr>
        <w:t>годовыя</w:t>
      </w:r>
      <w:proofErr w:type="spellEnd"/>
      <w:r w:rsidRPr="0071697C">
        <w:rPr>
          <w:sz w:val="24"/>
          <w:szCs w:val="24"/>
        </w:rPr>
        <w:t xml:space="preserve"> ведомости из сведений, получаемых от врачей московской полиции, </w:t>
      </w:r>
      <w:proofErr w:type="spellStart"/>
      <w:r w:rsidRPr="0071697C">
        <w:rPr>
          <w:sz w:val="24"/>
          <w:szCs w:val="24"/>
        </w:rPr>
        <w:t>которыя</w:t>
      </w:r>
      <w:proofErr w:type="spellEnd"/>
      <w:r w:rsidRPr="0071697C">
        <w:rPr>
          <w:sz w:val="24"/>
          <w:szCs w:val="24"/>
        </w:rPr>
        <w:t xml:space="preserve"> </w:t>
      </w:r>
      <w:proofErr w:type="spellStart"/>
      <w:r w:rsidRPr="0071697C">
        <w:rPr>
          <w:sz w:val="24"/>
          <w:szCs w:val="24"/>
        </w:rPr>
        <w:t>представляеть</w:t>
      </w:r>
      <w:proofErr w:type="spellEnd"/>
      <w:r w:rsidRPr="0071697C">
        <w:rPr>
          <w:sz w:val="24"/>
          <w:szCs w:val="24"/>
        </w:rPr>
        <w:t xml:space="preserve"> в медицинскую контору и московскому господину обер-полицмейстеру. Старший врач иметь бдительный </w:t>
      </w:r>
      <w:proofErr w:type="spellStart"/>
      <w:r w:rsidRPr="0071697C">
        <w:rPr>
          <w:sz w:val="24"/>
          <w:szCs w:val="24"/>
        </w:rPr>
        <w:t>надзорь</w:t>
      </w:r>
      <w:proofErr w:type="spellEnd"/>
      <w:r w:rsidRPr="0071697C">
        <w:rPr>
          <w:sz w:val="24"/>
          <w:szCs w:val="24"/>
        </w:rPr>
        <w:t xml:space="preserve"> за </w:t>
      </w:r>
      <w:proofErr w:type="spellStart"/>
      <w:r w:rsidRPr="0071697C">
        <w:rPr>
          <w:sz w:val="24"/>
          <w:szCs w:val="24"/>
        </w:rPr>
        <w:t>поведениемь</w:t>
      </w:r>
      <w:proofErr w:type="spellEnd"/>
      <w:r w:rsidRPr="0071697C">
        <w:rPr>
          <w:sz w:val="24"/>
          <w:szCs w:val="24"/>
        </w:rPr>
        <w:t xml:space="preserve"> состоящих под его начал</w:t>
      </w:r>
      <w:r w:rsidRPr="0071697C">
        <w:rPr>
          <w:sz w:val="24"/>
          <w:szCs w:val="24"/>
        </w:rPr>
        <w:t>ь</w:t>
      </w:r>
      <w:r w:rsidRPr="0071697C">
        <w:rPr>
          <w:sz w:val="24"/>
          <w:szCs w:val="24"/>
        </w:rPr>
        <w:t>ством медицинских чинов…»</w:t>
      </w:r>
      <w:r w:rsidRPr="0071697C">
        <w:rPr>
          <w:rStyle w:val="af2"/>
          <w:sz w:val="24"/>
          <w:szCs w:val="24"/>
        </w:rPr>
        <w:footnoteReference w:id="12"/>
      </w:r>
      <w:r w:rsidRPr="0071697C">
        <w:rPr>
          <w:sz w:val="24"/>
          <w:szCs w:val="24"/>
        </w:rPr>
        <w:t>. Принятые локальные акты заложили основы работы врачебно-полицейского комитета в Москве на местном уровне, выдвинули ряд требований к его деятельности, определили обязанности врачей.</w:t>
      </w:r>
    </w:p>
    <w:p w:rsidR="0071697C" w:rsidRPr="0071697C" w:rsidRDefault="0071697C" w:rsidP="0071697C">
      <w:pPr>
        <w:ind w:firstLine="397"/>
      </w:pPr>
      <w:r w:rsidRPr="0071697C">
        <w:t xml:space="preserve">Отдельные результаты деятельности московского </w:t>
      </w:r>
      <w:proofErr w:type="spellStart"/>
      <w:r w:rsidRPr="0071697C">
        <w:t>врачебно-пол</w:t>
      </w:r>
      <w:proofErr w:type="gramStart"/>
      <w:r w:rsidRPr="0071697C">
        <w:t>и</w:t>
      </w:r>
      <w:proofErr w:type="spellEnd"/>
      <w:r w:rsidR="009B3395">
        <w:t>-</w:t>
      </w:r>
      <w:proofErr w:type="gramEnd"/>
      <w:r w:rsidR="009B3395">
        <w:br/>
      </w:r>
      <w:proofErr w:type="spellStart"/>
      <w:r w:rsidRPr="0071697C">
        <w:t>цейского</w:t>
      </w:r>
      <w:proofErr w:type="spellEnd"/>
      <w:r w:rsidRPr="0071697C">
        <w:t xml:space="preserve"> комитета в 1871</w:t>
      </w:r>
      <w:r w:rsidR="00037ED9">
        <w:t>–</w:t>
      </w:r>
      <w:r w:rsidRPr="0071697C">
        <w:t>1873 гг.</w:t>
      </w:r>
      <w:r w:rsidR="009B3395">
        <w:rPr>
          <w:rStyle w:val="af2"/>
        </w:rPr>
        <w:footnoteReference w:id="13"/>
      </w:r>
      <w:r w:rsidRPr="0071697C">
        <w:t xml:space="preserve"> представлены в табл</w:t>
      </w:r>
      <w:r w:rsidR="009B3395">
        <w:t>. 1</w:t>
      </w:r>
      <w:r w:rsidRPr="0071697C">
        <w:t>.</w:t>
      </w:r>
    </w:p>
    <w:p w:rsidR="00D83C68" w:rsidRDefault="00D83C68" w:rsidP="0071697C">
      <w:pPr>
        <w:ind w:firstLine="397"/>
      </w:pPr>
    </w:p>
    <w:p w:rsidR="00D83C68" w:rsidRDefault="0071697C" w:rsidP="00D83C68">
      <w:pPr>
        <w:ind w:firstLine="397"/>
        <w:jc w:val="right"/>
      </w:pPr>
      <w:r w:rsidRPr="0071697C">
        <w:t>Таблица 1</w:t>
      </w:r>
    </w:p>
    <w:p w:rsidR="00D83C68" w:rsidRDefault="0071697C" w:rsidP="00D83C68">
      <w:pPr>
        <w:jc w:val="center"/>
      </w:pPr>
      <w:proofErr w:type="gramStart"/>
      <w:r w:rsidRPr="0071697C">
        <w:t xml:space="preserve">Отдельные направления деятельности московского </w:t>
      </w:r>
      <w:proofErr w:type="gramEnd"/>
    </w:p>
    <w:p w:rsidR="0071697C" w:rsidRPr="0071697C" w:rsidRDefault="0071697C" w:rsidP="00D83C68">
      <w:pPr>
        <w:jc w:val="center"/>
      </w:pPr>
      <w:r w:rsidRPr="0071697C">
        <w:t>врачебно-полицейского комитета в 1871</w:t>
      </w:r>
      <w:r w:rsidR="00D83C68">
        <w:t>–</w:t>
      </w:r>
      <w:r w:rsidRPr="0071697C">
        <w:t>1873 гг.</w:t>
      </w:r>
    </w:p>
    <w:p w:rsidR="0071697C" w:rsidRPr="0071697C" w:rsidRDefault="0071697C" w:rsidP="0071697C">
      <w:pPr>
        <w:ind w:firstLine="397"/>
      </w:pPr>
    </w:p>
    <w:tbl>
      <w:tblPr>
        <w:tblStyle w:val="ad"/>
        <w:tblW w:w="7371" w:type="dxa"/>
        <w:jc w:val="center"/>
        <w:tblLayout w:type="fixed"/>
        <w:tblCellMar>
          <w:left w:w="57" w:type="dxa"/>
          <w:right w:w="57" w:type="dxa"/>
        </w:tblCellMar>
        <w:tblLook w:val="04A0"/>
      </w:tblPr>
      <w:tblGrid>
        <w:gridCol w:w="5184"/>
        <w:gridCol w:w="729"/>
        <w:gridCol w:w="729"/>
        <w:gridCol w:w="729"/>
      </w:tblGrid>
      <w:tr w:rsidR="00E86F07" w:rsidRPr="0071697C" w:rsidTr="00C709BF">
        <w:trPr>
          <w:jc w:val="center"/>
        </w:trPr>
        <w:tc>
          <w:tcPr>
            <w:tcW w:w="3627" w:type="dxa"/>
            <w:vMerge w:val="restart"/>
            <w:tcBorders>
              <w:left w:val="nil"/>
            </w:tcBorders>
            <w:vAlign w:val="center"/>
          </w:tcPr>
          <w:p w:rsidR="00E86F07" w:rsidRPr="00AE709F" w:rsidRDefault="00E86F07" w:rsidP="005D6FD3">
            <w:pPr>
              <w:jc w:val="center"/>
              <w:rPr>
                <w:sz w:val="20"/>
                <w:szCs w:val="20"/>
                <w:lang w:eastAsia="en-US"/>
              </w:rPr>
            </w:pPr>
            <w:r w:rsidRPr="00AE709F">
              <w:rPr>
                <w:sz w:val="20"/>
                <w:szCs w:val="20"/>
                <w:lang w:eastAsia="en-US"/>
              </w:rPr>
              <w:t>Направления деятельности</w:t>
            </w:r>
          </w:p>
        </w:tc>
        <w:tc>
          <w:tcPr>
            <w:tcW w:w="510" w:type="dxa"/>
            <w:gridSpan w:val="3"/>
            <w:tcBorders>
              <w:right w:val="nil"/>
            </w:tcBorders>
            <w:vAlign w:val="center"/>
          </w:tcPr>
          <w:p w:rsidR="00E86F07" w:rsidRPr="00AE709F" w:rsidRDefault="00E86F07" w:rsidP="005D6FD3">
            <w:pPr>
              <w:jc w:val="center"/>
              <w:rPr>
                <w:sz w:val="20"/>
                <w:szCs w:val="20"/>
                <w:lang w:eastAsia="en-US"/>
              </w:rPr>
            </w:pPr>
            <w:r w:rsidRPr="00AE709F">
              <w:rPr>
                <w:sz w:val="20"/>
                <w:szCs w:val="20"/>
                <w:lang w:eastAsia="en-US"/>
              </w:rPr>
              <w:t>Годы</w:t>
            </w:r>
          </w:p>
        </w:tc>
      </w:tr>
      <w:tr w:rsidR="00E86F07" w:rsidRPr="0071697C" w:rsidTr="00C709BF">
        <w:trPr>
          <w:jc w:val="center"/>
        </w:trPr>
        <w:tc>
          <w:tcPr>
            <w:tcW w:w="3627" w:type="dxa"/>
            <w:vMerge/>
            <w:tcBorders>
              <w:left w:val="nil"/>
            </w:tcBorders>
            <w:vAlign w:val="center"/>
          </w:tcPr>
          <w:p w:rsidR="00E86F07" w:rsidRPr="00AE709F" w:rsidRDefault="00E86F07" w:rsidP="005D6FD3">
            <w:pPr>
              <w:jc w:val="center"/>
              <w:rPr>
                <w:sz w:val="20"/>
                <w:szCs w:val="20"/>
              </w:rPr>
            </w:pPr>
          </w:p>
        </w:tc>
        <w:tc>
          <w:tcPr>
            <w:tcW w:w="510" w:type="dxa"/>
            <w:vAlign w:val="center"/>
          </w:tcPr>
          <w:p w:rsidR="00E86F07" w:rsidRPr="00AE709F" w:rsidRDefault="00E86F07" w:rsidP="005D6FD3">
            <w:pPr>
              <w:jc w:val="center"/>
              <w:rPr>
                <w:sz w:val="20"/>
                <w:szCs w:val="20"/>
                <w:lang w:eastAsia="en-US"/>
              </w:rPr>
            </w:pPr>
            <w:r w:rsidRPr="00AE709F">
              <w:rPr>
                <w:sz w:val="20"/>
                <w:szCs w:val="20"/>
                <w:lang w:eastAsia="en-US"/>
              </w:rPr>
              <w:t>1871</w:t>
            </w:r>
          </w:p>
        </w:tc>
        <w:tc>
          <w:tcPr>
            <w:tcW w:w="510" w:type="dxa"/>
            <w:vAlign w:val="center"/>
          </w:tcPr>
          <w:p w:rsidR="00E86F07" w:rsidRPr="00AE709F" w:rsidRDefault="00E86F07" w:rsidP="005D6FD3">
            <w:pPr>
              <w:jc w:val="center"/>
              <w:rPr>
                <w:sz w:val="20"/>
                <w:szCs w:val="20"/>
                <w:lang w:eastAsia="en-US"/>
              </w:rPr>
            </w:pPr>
            <w:r w:rsidRPr="00AE709F">
              <w:rPr>
                <w:sz w:val="20"/>
                <w:szCs w:val="20"/>
                <w:lang w:eastAsia="en-US"/>
              </w:rPr>
              <w:t>1872</w:t>
            </w:r>
          </w:p>
        </w:tc>
        <w:tc>
          <w:tcPr>
            <w:tcW w:w="510" w:type="dxa"/>
            <w:tcBorders>
              <w:right w:val="nil"/>
            </w:tcBorders>
            <w:vAlign w:val="center"/>
          </w:tcPr>
          <w:p w:rsidR="00E86F07" w:rsidRPr="00AE709F" w:rsidRDefault="00E86F07" w:rsidP="005D6FD3">
            <w:pPr>
              <w:jc w:val="center"/>
              <w:rPr>
                <w:sz w:val="20"/>
                <w:szCs w:val="20"/>
                <w:lang w:eastAsia="en-US"/>
              </w:rPr>
            </w:pPr>
            <w:r w:rsidRPr="00AE709F">
              <w:rPr>
                <w:sz w:val="20"/>
                <w:szCs w:val="20"/>
                <w:lang w:eastAsia="en-US"/>
              </w:rPr>
              <w:t>1873</w:t>
            </w:r>
          </w:p>
        </w:tc>
      </w:tr>
      <w:tr w:rsidR="0071697C" w:rsidRPr="0071697C" w:rsidTr="00192190">
        <w:trPr>
          <w:jc w:val="center"/>
        </w:trPr>
        <w:tc>
          <w:tcPr>
            <w:tcW w:w="3627" w:type="dxa"/>
            <w:tcBorders>
              <w:left w:val="nil"/>
            </w:tcBorders>
          </w:tcPr>
          <w:p w:rsidR="0071697C" w:rsidRPr="00AE709F" w:rsidRDefault="0071697C" w:rsidP="005D6FD3">
            <w:pPr>
              <w:rPr>
                <w:sz w:val="20"/>
                <w:szCs w:val="20"/>
              </w:rPr>
            </w:pPr>
            <w:r w:rsidRPr="00AE709F">
              <w:rPr>
                <w:sz w:val="20"/>
                <w:szCs w:val="20"/>
              </w:rPr>
              <w:t>1. Количество подписанных полицейскими врачами скорбных листов умерших от обыкновенных болезней</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16,022</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14,858</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16,245</w:t>
            </w:r>
          </w:p>
        </w:tc>
      </w:tr>
      <w:tr w:rsidR="0071697C" w:rsidRPr="0071697C" w:rsidTr="00192190">
        <w:trPr>
          <w:jc w:val="center"/>
        </w:trPr>
        <w:tc>
          <w:tcPr>
            <w:tcW w:w="3627" w:type="dxa"/>
            <w:tcBorders>
              <w:left w:val="nil"/>
            </w:tcBorders>
          </w:tcPr>
          <w:p w:rsidR="0071697C" w:rsidRPr="00AE709F" w:rsidRDefault="0071697C" w:rsidP="005D6FD3">
            <w:pPr>
              <w:rPr>
                <w:sz w:val="20"/>
                <w:szCs w:val="20"/>
              </w:rPr>
            </w:pPr>
            <w:r w:rsidRPr="00AE709F">
              <w:rPr>
                <w:sz w:val="20"/>
                <w:szCs w:val="20"/>
                <w:lang w:eastAsia="en-US"/>
              </w:rPr>
              <w:t xml:space="preserve">2. Судебно-медицинское обследование скоропостижно </w:t>
            </w:r>
            <w:proofErr w:type="gramStart"/>
            <w:r w:rsidRPr="00AE709F">
              <w:rPr>
                <w:sz w:val="20"/>
                <w:szCs w:val="20"/>
                <w:lang w:eastAsia="en-US"/>
              </w:rPr>
              <w:t>умерших</w:t>
            </w:r>
            <w:proofErr w:type="gramEnd"/>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1,001</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1,111</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1,220</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3. Освидетельствовано живых людей по разным судебным поводам</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3,244</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3,653</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3,681</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4. Освидетельствовано на состояние умственных спосо</w:t>
            </w:r>
            <w:r w:rsidRPr="00AE709F">
              <w:rPr>
                <w:sz w:val="20"/>
                <w:szCs w:val="20"/>
                <w:lang w:eastAsia="en-US"/>
              </w:rPr>
              <w:t>б</w:t>
            </w:r>
            <w:r w:rsidRPr="00AE709F">
              <w:rPr>
                <w:sz w:val="20"/>
                <w:szCs w:val="20"/>
                <w:lang w:eastAsia="en-US"/>
              </w:rPr>
              <w:t>ностей</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195</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160</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160</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5. Судебно-медицинское освидетельствование предметов</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3,298</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3,910</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3,807</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6. Оформлено и выдано судебно-медицинских и медико-полицейских актов</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8,298</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9,244</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8,920</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7. Оспопрививание</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436</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445</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1,150</w:t>
            </w:r>
          </w:p>
        </w:tc>
      </w:tr>
      <w:tr w:rsidR="0071697C" w:rsidRPr="0071697C" w:rsidTr="00192190">
        <w:trPr>
          <w:jc w:val="center"/>
        </w:trPr>
        <w:tc>
          <w:tcPr>
            <w:tcW w:w="3627" w:type="dxa"/>
            <w:tcBorders>
              <w:left w:val="nil"/>
            </w:tcBorders>
          </w:tcPr>
          <w:p w:rsidR="0071697C" w:rsidRPr="00AE709F" w:rsidRDefault="0071697C" w:rsidP="005D6FD3">
            <w:pPr>
              <w:rPr>
                <w:sz w:val="20"/>
                <w:szCs w:val="20"/>
                <w:lang w:eastAsia="en-US"/>
              </w:rPr>
            </w:pPr>
            <w:r w:rsidRPr="00AE709F">
              <w:rPr>
                <w:sz w:val="20"/>
                <w:szCs w:val="20"/>
                <w:lang w:eastAsia="en-US"/>
              </w:rPr>
              <w:t>8. Число найденных венерических больных</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417</w:t>
            </w:r>
          </w:p>
        </w:tc>
        <w:tc>
          <w:tcPr>
            <w:tcW w:w="510" w:type="dxa"/>
            <w:vAlign w:val="bottom"/>
          </w:tcPr>
          <w:p w:rsidR="0071697C" w:rsidRPr="00AE709F" w:rsidRDefault="0071697C" w:rsidP="005D6FD3">
            <w:pPr>
              <w:jc w:val="center"/>
              <w:rPr>
                <w:sz w:val="20"/>
                <w:szCs w:val="20"/>
                <w:lang w:eastAsia="en-US"/>
              </w:rPr>
            </w:pPr>
            <w:r w:rsidRPr="00AE709F">
              <w:rPr>
                <w:sz w:val="20"/>
                <w:szCs w:val="20"/>
                <w:lang w:eastAsia="en-US"/>
              </w:rPr>
              <w:t>462</w:t>
            </w:r>
          </w:p>
        </w:tc>
        <w:tc>
          <w:tcPr>
            <w:tcW w:w="510" w:type="dxa"/>
            <w:tcBorders>
              <w:right w:val="nil"/>
            </w:tcBorders>
            <w:vAlign w:val="bottom"/>
          </w:tcPr>
          <w:p w:rsidR="0071697C" w:rsidRPr="00AE709F" w:rsidRDefault="0071697C" w:rsidP="005D6FD3">
            <w:pPr>
              <w:jc w:val="center"/>
              <w:rPr>
                <w:sz w:val="20"/>
                <w:szCs w:val="20"/>
                <w:lang w:eastAsia="en-US"/>
              </w:rPr>
            </w:pPr>
            <w:r w:rsidRPr="00AE709F">
              <w:rPr>
                <w:sz w:val="20"/>
                <w:szCs w:val="20"/>
                <w:lang w:eastAsia="en-US"/>
              </w:rPr>
              <w:t>444</w:t>
            </w:r>
          </w:p>
        </w:tc>
      </w:tr>
    </w:tbl>
    <w:p w:rsidR="0071697C" w:rsidRDefault="0071697C" w:rsidP="0071697C">
      <w:pPr>
        <w:ind w:firstLine="397"/>
      </w:pPr>
    </w:p>
    <w:p w:rsidR="0055108D" w:rsidRPr="0071697C" w:rsidRDefault="0055108D" w:rsidP="0071697C">
      <w:pPr>
        <w:ind w:firstLine="397"/>
      </w:pPr>
    </w:p>
    <w:p w:rsidR="0071697C" w:rsidRPr="0071697C" w:rsidRDefault="0071697C" w:rsidP="0071697C">
      <w:pPr>
        <w:ind w:firstLine="397"/>
      </w:pPr>
      <w:r w:rsidRPr="0071697C">
        <w:t>Как видим из табл</w:t>
      </w:r>
      <w:r w:rsidR="009B3395">
        <w:t>. 1,</w:t>
      </w:r>
      <w:r w:rsidRPr="0071697C">
        <w:t xml:space="preserve"> направления деятельности московского вр</w:t>
      </w:r>
      <w:r w:rsidRPr="0071697C">
        <w:t>а</w:t>
      </w:r>
      <w:r w:rsidRPr="0071697C">
        <w:t>чебно-полицейского комитета выходили далеко за пределы заявленной при его создании профилактике проституции и борьбе с венерическ</w:t>
      </w:r>
      <w:r w:rsidRPr="0071697C">
        <w:t>и</w:t>
      </w:r>
      <w:r w:rsidRPr="0071697C">
        <w:lastRenderedPageBreak/>
        <w:t>ми заболеваниями. Широкий круг деятельности и постоянно приба</w:t>
      </w:r>
      <w:r w:rsidRPr="0071697C">
        <w:t>в</w:t>
      </w:r>
      <w:r w:rsidRPr="0071697C">
        <w:t>ляющиеся обязанности требовали увеличения аппарата комитета. О</w:t>
      </w:r>
      <w:r w:rsidRPr="0071697C">
        <w:t>д</w:t>
      </w:r>
      <w:r w:rsidRPr="0071697C">
        <w:t>нако, несмотря на неоднократные предложения министерства внутре</w:t>
      </w:r>
      <w:r w:rsidRPr="0071697C">
        <w:t>н</w:t>
      </w:r>
      <w:r w:rsidRPr="0071697C">
        <w:t>них дел об увеличении штата комитета и повышении жалования его служащих</w:t>
      </w:r>
      <w:r w:rsidR="009B3395">
        <w:t>,</w:t>
      </w:r>
      <w:r w:rsidRPr="0071697C">
        <w:t xml:space="preserve"> </w:t>
      </w:r>
      <w:r w:rsidR="009B3395">
        <w:t>М</w:t>
      </w:r>
      <w:r w:rsidRPr="0071697C">
        <w:t xml:space="preserve">осковская городская </w:t>
      </w:r>
      <w:r w:rsidR="009B3395">
        <w:t>д</w:t>
      </w:r>
      <w:r w:rsidRPr="0071697C">
        <w:t xml:space="preserve">ума, ссылаясь на отсутствие средств, отказывала вводить новые должности. Только спустя 30 лет </w:t>
      </w:r>
      <w:r w:rsidR="009B3395">
        <w:t>М</w:t>
      </w:r>
      <w:r w:rsidRPr="0071697C">
        <w:t xml:space="preserve">осковской городской </w:t>
      </w:r>
      <w:r w:rsidR="009B3395">
        <w:t>д</w:t>
      </w:r>
      <w:r w:rsidRPr="0071697C">
        <w:t>умой в июне 1874 г. утвержден новый штат врачебно-полицейского комитета в следующем виде</w:t>
      </w:r>
      <w:r w:rsidRPr="0071697C">
        <w:rPr>
          <w:rStyle w:val="af2"/>
        </w:rPr>
        <w:footnoteReference w:id="14"/>
      </w:r>
      <w:r w:rsidR="009B3395">
        <w:t xml:space="preserve"> (табл</w:t>
      </w:r>
      <w:r w:rsidRPr="0071697C">
        <w:t>.</w:t>
      </w:r>
      <w:r w:rsidR="009B3395">
        <w:t xml:space="preserve"> 2).</w:t>
      </w:r>
    </w:p>
    <w:p w:rsidR="0025170B" w:rsidRDefault="0025170B" w:rsidP="0071697C">
      <w:pPr>
        <w:ind w:firstLine="397"/>
      </w:pPr>
    </w:p>
    <w:p w:rsidR="0025170B" w:rsidRDefault="0071697C" w:rsidP="0025170B">
      <w:pPr>
        <w:ind w:firstLine="397"/>
        <w:jc w:val="right"/>
      </w:pPr>
      <w:r w:rsidRPr="0071697C">
        <w:t>Таблица 2</w:t>
      </w:r>
    </w:p>
    <w:p w:rsidR="0071697C" w:rsidRPr="0071697C" w:rsidRDefault="0071697C" w:rsidP="0025170B">
      <w:pPr>
        <w:jc w:val="center"/>
      </w:pPr>
      <w:r w:rsidRPr="0071697C">
        <w:t>Структура московского врачебно-полицейского комитета в 1874 г.</w:t>
      </w:r>
    </w:p>
    <w:p w:rsidR="0071697C" w:rsidRPr="0071697C" w:rsidRDefault="0071697C" w:rsidP="0071697C">
      <w:pPr>
        <w:ind w:firstLine="397"/>
      </w:pPr>
    </w:p>
    <w:tbl>
      <w:tblPr>
        <w:tblW w:w="7371"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9"/>
        <w:gridCol w:w="561"/>
        <w:gridCol w:w="9"/>
        <w:gridCol w:w="1055"/>
        <w:gridCol w:w="1049"/>
        <w:gridCol w:w="574"/>
        <w:gridCol w:w="624"/>
      </w:tblGrid>
      <w:tr w:rsidR="0071697C" w:rsidRPr="0071697C" w:rsidTr="009B3395">
        <w:trPr>
          <w:cantSplit/>
          <w:jc w:val="center"/>
        </w:trPr>
        <w:tc>
          <w:tcPr>
            <w:tcW w:w="3499" w:type="dxa"/>
            <w:vMerge w:val="restart"/>
            <w:tcBorders>
              <w:top w:val="single" w:sz="4" w:space="0" w:color="auto"/>
              <w:left w:val="nil"/>
              <w:bottom w:val="single" w:sz="4" w:space="0" w:color="auto"/>
              <w:right w:val="single" w:sz="4" w:space="0" w:color="auto"/>
            </w:tcBorders>
            <w:noWrap/>
            <w:tcMar>
              <w:left w:w="0" w:type="dxa"/>
              <w:right w:w="0" w:type="dxa"/>
            </w:tcMar>
            <w:vAlign w:val="center"/>
          </w:tcPr>
          <w:p w:rsidR="0071697C" w:rsidRPr="0025170B" w:rsidRDefault="0071697C" w:rsidP="003E0C55">
            <w:pPr>
              <w:jc w:val="center"/>
              <w:rPr>
                <w:sz w:val="20"/>
                <w:szCs w:val="20"/>
                <w:lang w:eastAsia="en-US"/>
              </w:rPr>
            </w:pPr>
            <w:r w:rsidRPr="0025170B">
              <w:rPr>
                <w:sz w:val="20"/>
                <w:szCs w:val="20"/>
                <w:lang w:eastAsia="en-US"/>
              </w:rPr>
              <w:t>Наименование должностей</w:t>
            </w:r>
          </w:p>
        </w:tc>
        <w:tc>
          <w:tcPr>
            <w:tcW w:w="570" w:type="dxa"/>
            <w:gridSpan w:val="2"/>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1697C" w:rsidRPr="0025170B" w:rsidRDefault="0071697C" w:rsidP="003E0C55">
            <w:pPr>
              <w:jc w:val="center"/>
              <w:rPr>
                <w:sz w:val="20"/>
                <w:szCs w:val="20"/>
                <w:lang w:eastAsia="en-US"/>
              </w:rPr>
            </w:pPr>
            <w:r w:rsidRPr="0025170B">
              <w:rPr>
                <w:sz w:val="20"/>
                <w:szCs w:val="20"/>
                <w:lang w:eastAsia="en-US"/>
              </w:rPr>
              <w:t>Число лиц</w:t>
            </w:r>
          </w:p>
        </w:tc>
        <w:tc>
          <w:tcPr>
            <w:tcW w:w="3302" w:type="dxa"/>
            <w:gridSpan w:val="4"/>
            <w:tcBorders>
              <w:top w:val="single" w:sz="4" w:space="0" w:color="auto"/>
              <w:left w:val="single" w:sz="4" w:space="0" w:color="auto"/>
              <w:bottom w:val="single" w:sz="4" w:space="0" w:color="auto"/>
              <w:right w:val="nil"/>
            </w:tcBorders>
            <w:noWrap/>
            <w:tcMar>
              <w:left w:w="0" w:type="dxa"/>
              <w:right w:w="0" w:type="dxa"/>
            </w:tcMar>
            <w:vAlign w:val="center"/>
            <w:hideMark/>
          </w:tcPr>
          <w:p w:rsidR="0071697C" w:rsidRPr="0025170B" w:rsidRDefault="0071697C" w:rsidP="003E0C55">
            <w:pPr>
              <w:jc w:val="center"/>
              <w:rPr>
                <w:sz w:val="20"/>
                <w:szCs w:val="20"/>
                <w:lang w:eastAsia="en-US"/>
              </w:rPr>
            </w:pPr>
            <w:r w:rsidRPr="0025170B">
              <w:rPr>
                <w:sz w:val="20"/>
                <w:szCs w:val="20"/>
                <w:lang w:eastAsia="en-US"/>
              </w:rPr>
              <w:t>Содержание в год</w:t>
            </w:r>
          </w:p>
        </w:tc>
      </w:tr>
      <w:tr w:rsidR="0071697C" w:rsidRPr="0071697C" w:rsidTr="009B3395">
        <w:trPr>
          <w:cantSplit/>
          <w:jc w:val="center"/>
        </w:trPr>
        <w:tc>
          <w:tcPr>
            <w:tcW w:w="3499" w:type="dxa"/>
            <w:vMerge/>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3E0C55">
            <w:pPr>
              <w:jc w:val="cente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71697C" w:rsidRPr="0025170B" w:rsidRDefault="0071697C" w:rsidP="003E0C55">
            <w:pPr>
              <w:jc w:val="center"/>
              <w:rPr>
                <w:sz w:val="20"/>
                <w:szCs w:val="20"/>
                <w:lang w:eastAsia="en-US"/>
              </w:rPr>
            </w:pPr>
          </w:p>
        </w:tc>
        <w:tc>
          <w:tcPr>
            <w:tcW w:w="2678"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71697C" w:rsidRPr="0025170B" w:rsidRDefault="0071697C" w:rsidP="003E0C55">
            <w:pPr>
              <w:jc w:val="center"/>
              <w:rPr>
                <w:sz w:val="20"/>
                <w:szCs w:val="20"/>
                <w:lang w:eastAsia="en-US"/>
              </w:rPr>
            </w:pPr>
            <w:r w:rsidRPr="0025170B">
              <w:rPr>
                <w:sz w:val="20"/>
                <w:szCs w:val="20"/>
                <w:lang w:eastAsia="en-US"/>
              </w:rPr>
              <w:t>Одному</w:t>
            </w:r>
          </w:p>
        </w:tc>
        <w:tc>
          <w:tcPr>
            <w:tcW w:w="624" w:type="dxa"/>
            <w:vMerge w:val="restart"/>
            <w:tcBorders>
              <w:top w:val="single" w:sz="4" w:space="0" w:color="auto"/>
              <w:left w:val="single" w:sz="4" w:space="0" w:color="auto"/>
              <w:bottom w:val="single" w:sz="4" w:space="0" w:color="auto"/>
              <w:right w:val="nil"/>
            </w:tcBorders>
            <w:noWrap/>
            <w:tcMar>
              <w:left w:w="0" w:type="dxa"/>
              <w:right w:w="0" w:type="dxa"/>
            </w:tcMar>
            <w:vAlign w:val="center"/>
          </w:tcPr>
          <w:p w:rsidR="0071697C" w:rsidRPr="0025170B" w:rsidRDefault="0071697C" w:rsidP="003E0C55">
            <w:pPr>
              <w:jc w:val="center"/>
              <w:rPr>
                <w:sz w:val="20"/>
                <w:szCs w:val="20"/>
                <w:lang w:eastAsia="en-US"/>
              </w:rPr>
            </w:pPr>
            <w:r w:rsidRPr="0025170B">
              <w:rPr>
                <w:sz w:val="20"/>
                <w:szCs w:val="20"/>
                <w:lang w:eastAsia="en-US"/>
              </w:rPr>
              <w:t>Всем</w:t>
            </w:r>
          </w:p>
        </w:tc>
      </w:tr>
      <w:tr w:rsidR="009E0A4D" w:rsidRPr="0071697C" w:rsidTr="009B3395">
        <w:trPr>
          <w:cantSplit/>
          <w:jc w:val="center"/>
        </w:trPr>
        <w:tc>
          <w:tcPr>
            <w:tcW w:w="3499" w:type="dxa"/>
            <w:vMerge/>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71697C" w:rsidRPr="0025170B" w:rsidRDefault="0071697C" w:rsidP="00B04107">
            <w:pPr>
              <w:jc w:val="center"/>
              <w:rPr>
                <w:sz w:val="20"/>
                <w:szCs w:val="20"/>
                <w:lang w:eastAsia="en-US"/>
              </w:rPr>
            </w:pPr>
            <w:r w:rsidRPr="0025170B">
              <w:rPr>
                <w:sz w:val="20"/>
                <w:szCs w:val="20"/>
                <w:lang w:eastAsia="en-US"/>
              </w:rPr>
              <w:t>жалование</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71697C" w:rsidRPr="0025170B" w:rsidRDefault="0071697C" w:rsidP="00B04107">
            <w:pPr>
              <w:jc w:val="center"/>
              <w:rPr>
                <w:sz w:val="20"/>
                <w:szCs w:val="20"/>
                <w:lang w:eastAsia="en-US"/>
              </w:rPr>
            </w:pPr>
            <w:r w:rsidRPr="0025170B">
              <w:rPr>
                <w:sz w:val="20"/>
                <w:szCs w:val="20"/>
                <w:lang w:eastAsia="en-US"/>
              </w:rPr>
              <w:t>содержание</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1697C" w:rsidRPr="0025170B" w:rsidRDefault="0071697C" w:rsidP="00B04107">
            <w:pPr>
              <w:jc w:val="center"/>
              <w:rPr>
                <w:sz w:val="20"/>
                <w:szCs w:val="20"/>
                <w:lang w:eastAsia="en-US"/>
              </w:rPr>
            </w:pPr>
            <w:r w:rsidRPr="0025170B">
              <w:rPr>
                <w:sz w:val="20"/>
                <w:szCs w:val="20"/>
                <w:lang w:eastAsia="en-US"/>
              </w:rPr>
              <w:t>всего</w:t>
            </w:r>
          </w:p>
        </w:tc>
        <w:tc>
          <w:tcPr>
            <w:tcW w:w="624" w:type="dxa"/>
            <w:vMerge/>
            <w:tcBorders>
              <w:top w:val="single" w:sz="4" w:space="0" w:color="auto"/>
              <w:left w:val="single" w:sz="4" w:space="0" w:color="auto"/>
              <w:bottom w:val="single" w:sz="4" w:space="0" w:color="auto"/>
              <w:right w:val="nil"/>
            </w:tcBorders>
            <w:noWrap/>
            <w:tcMar>
              <w:left w:w="0" w:type="dxa"/>
              <w:right w:w="0" w:type="dxa"/>
            </w:tcMar>
            <w:vAlign w:val="center"/>
            <w:hideMark/>
          </w:tcPr>
          <w:p w:rsidR="0071697C" w:rsidRPr="0025170B" w:rsidRDefault="0071697C" w:rsidP="0025170B">
            <w:pPr>
              <w:rPr>
                <w:sz w:val="20"/>
                <w:szCs w:val="20"/>
                <w:lang w:eastAsia="en-US"/>
              </w:rPr>
            </w:pP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Старший врач полиции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800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600</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1400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1400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Полицейские врачи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17</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600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400</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1000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17000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Их помощники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12</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400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300</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700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8400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Городовые акушеры</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600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3E0C55" w:rsidP="003E0C55">
            <w:pPr>
              <w:jc w:val="center"/>
              <w:rPr>
                <w:sz w:val="20"/>
                <w:szCs w:val="20"/>
                <w:lang w:eastAsia="en-US"/>
              </w:rPr>
            </w:pPr>
            <w:r>
              <w:rPr>
                <w:sz w:val="20"/>
                <w:szCs w:val="20"/>
                <w:lang w:eastAsia="en-US"/>
              </w:rPr>
              <w:t>–</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600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1200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Фельдшеры</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35</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180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3E0C55" w:rsidP="003E0C55">
            <w:pPr>
              <w:jc w:val="center"/>
              <w:rPr>
                <w:sz w:val="20"/>
                <w:szCs w:val="20"/>
                <w:lang w:eastAsia="en-US"/>
              </w:rPr>
            </w:pPr>
            <w:r>
              <w:rPr>
                <w:sz w:val="20"/>
                <w:szCs w:val="20"/>
                <w:lang w:eastAsia="en-US"/>
              </w:rPr>
              <w:t>–</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180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6300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Ветеринарные врачи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400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200</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600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1200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vAlign w:val="center"/>
            <w:hideMark/>
          </w:tcPr>
          <w:p w:rsidR="0071697C" w:rsidRPr="0025170B" w:rsidRDefault="0071697C" w:rsidP="0025170B">
            <w:pPr>
              <w:rPr>
                <w:sz w:val="20"/>
                <w:szCs w:val="20"/>
                <w:lang w:eastAsia="en-US"/>
              </w:rPr>
            </w:pPr>
            <w:r w:rsidRPr="0025170B">
              <w:rPr>
                <w:sz w:val="20"/>
                <w:szCs w:val="20"/>
                <w:lang w:eastAsia="en-US"/>
              </w:rPr>
              <w:t>Ветеринарные ученики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3E0C55" w:rsidP="003E0C55">
            <w:pPr>
              <w:jc w:val="center"/>
              <w:rPr>
                <w:sz w:val="20"/>
                <w:szCs w:val="20"/>
                <w:lang w:eastAsia="en-US"/>
              </w:rPr>
            </w:pPr>
            <w:r>
              <w:rPr>
                <w:sz w:val="20"/>
                <w:szCs w:val="20"/>
                <w:lang w:eastAsia="en-US"/>
              </w:rPr>
              <w:t>–</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120</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120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240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hideMark/>
          </w:tcPr>
          <w:p w:rsidR="0071697C" w:rsidRPr="0025170B" w:rsidRDefault="0071697C" w:rsidP="0025170B">
            <w:pPr>
              <w:rPr>
                <w:sz w:val="20"/>
                <w:szCs w:val="20"/>
                <w:lang w:eastAsia="en-US"/>
              </w:rPr>
            </w:pPr>
            <w:r w:rsidRPr="0025170B">
              <w:rPr>
                <w:sz w:val="20"/>
                <w:szCs w:val="20"/>
                <w:lang w:eastAsia="en-US"/>
              </w:rPr>
              <w:t>Повивальные бабки</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17</w:t>
            </w: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150</w:t>
            </w: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3E0C55" w:rsidP="003E0C55">
            <w:pPr>
              <w:jc w:val="center"/>
              <w:rPr>
                <w:sz w:val="20"/>
                <w:szCs w:val="20"/>
                <w:lang w:eastAsia="en-US"/>
              </w:rPr>
            </w:pPr>
            <w:r>
              <w:rPr>
                <w:sz w:val="20"/>
                <w:szCs w:val="20"/>
                <w:lang w:eastAsia="en-US"/>
              </w:rPr>
              <w:t>–</w:t>
            </w: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150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r w:rsidRPr="0025170B">
              <w:rPr>
                <w:sz w:val="20"/>
                <w:szCs w:val="20"/>
                <w:lang w:eastAsia="en-US"/>
              </w:rPr>
              <w:t>2550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hideMark/>
          </w:tcPr>
          <w:p w:rsidR="0071697C" w:rsidRPr="0025170B" w:rsidRDefault="0071697C" w:rsidP="0025170B">
            <w:pPr>
              <w:rPr>
                <w:sz w:val="20"/>
                <w:szCs w:val="20"/>
                <w:lang w:eastAsia="en-US"/>
              </w:rPr>
            </w:pPr>
            <w:r w:rsidRPr="0025170B">
              <w:rPr>
                <w:sz w:val="20"/>
                <w:szCs w:val="20"/>
                <w:lang w:eastAsia="en-US"/>
              </w:rPr>
              <w:t>На канцелярские расходы</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71697C" w:rsidP="003E0C55">
            <w:pPr>
              <w:jc w:val="center"/>
              <w:rPr>
                <w:sz w:val="20"/>
                <w:szCs w:val="20"/>
                <w:lang w:eastAsia="en-US"/>
              </w:rPr>
            </w:pP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hideMark/>
          </w:tcPr>
          <w:p w:rsidR="0071697C" w:rsidRPr="0025170B" w:rsidRDefault="0071697C" w:rsidP="0025170B">
            <w:pPr>
              <w:rPr>
                <w:sz w:val="20"/>
                <w:szCs w:val="20"/>
                <w:lang w:eastAsia="en-US"/>
              </w:rPr>
            </w:pPr>
            <w:r w:rsidRPr="0025170B">
              <w:rPr>
                <w:sz w:val="20"/>
                <w:szCs w:val="20"/>
                <w:lang w:eastAsia="en-US"/>
              </w:rPr>
              <w:t>Старшему врачу</w:t>
            </w:r>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200</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017FDA" w:rsidP="003E0C55">
            <w:pPr>
              <w:jc w:val="center"/>
              <w:rPr>
                <w:sz w:val="20"/>
                <w:szCs w:val="20"/>
                <w:lang w:eastAsia="en-US"/>
              </w:rPr>
            </w:pPr>
            <w:r>
              <w:rPr>
                <w:sz w:val="20"/>
                <w:szCs w:val="20"/>
                <w:lang w:eastAsia="en-US"/>
              </w:rPr>
              <w:t>200</w:t>
            </w:r>
          </w:p>
        </w:tc>
      </w:tr>
      <w:tr w:rsidR="009E0A4D" w:rsidRPr="0071697C" w:rsidTr="009B3395">
        <w:trPr>
          <w:cantSplit/>
          <w:jc w:val="center"/>
        </w:trPr>
        <w:tc>
          <w:tcPr>
            <w:tcW w:w="3499" w:type="dxa"/>
            <w:tcBorders>
              <w:top w:val="single" w:sz="4" w:space="0" w:color="auto"/>
              <w:left w:val="nil"/>
              <w:bottom w:val="single" w:sz="4" w:space="0" w:color="auto"/>
              <w:right w:val="single" w:sz="4" w:space="0" w:color="auto"/>
            </w:tcBorders>
            <w:noWrap/>
            <w:tcMar>
              <w:left w:w="0" w:type="dxa"/>
              <w:right w:w="0" w:type="dxa"/>
            </w:tcMar>
            <w:hideMark/>
          </w:tcPr>
          <w:p w:rsidR="0071697C" w:rsidRPr="0025170B" w:rsidRDefault="0071697C" w:rsidP="0025170B">
            <w:pPr>
              <w:rPr>
                <w:sz w:val="20"/>
                <w:szCs w:val="20"/>
                <w:lang w:eastAsia="en-US"/>
              </w:rPr>
            </w:pPr>
            <w:r w:rsidRPr="0025170B">
              <w:rPr>
                <w:sz w:val="20"/>
                <w:szCs w:val="20"/>
                <w:lang w:eastAsia="en-US"/>
              </w:rPr>
              <w:t xml:space="preserve">Средства на оказание первоначальной помощи внезапно </w:t>
            </w:r>
            <w:proofErr w:type="gramStart"/>
            <w:r w:rsidRPr="0025170B">
              <w:rPr>
                <w:sz w:val="20"/>
                <w:szCs w:val="20"/>
                <w:lang w:eastAsia="en-US"/>
              </w:rPr>
              <w:t>заболевшим</w:t>
            </w:r>
            <w:proofErr w:type="gramEnd"/>
          </w:p>
        </w:tc>
        <w:tc>
          <w:tcPr>
            <w:tcW w:w="570"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55"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hideMark/>
          </w:tcPr>
          <w:p w:rsidR="0071697C" w:rsidRPr="0025170B" w:rsidRDefault="0071697C" w:rsidP="003E0C55">
            <w:pPr>
              <w:jc w:val="center"/>
              <w:rPr>
                <w:sz w:val="20"/>
                <w:szCs w:val="20"/>
                <w:lang w:eastAsia="en-US"/>
              </w:rPr>
            </w:pP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255</w:t>
            </w: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hideMark/>
          </w:tcPr>
          <w:p w:rsidR="0071697C" w:rsidRPr="0025170B" w:rsidRDefault="00017FDA" w:rsidP="003E0C55">
            <w:pPr>
              <w:jc w:val="center"/>
              <w:rPr>
                <w:sz w:val="20"/>
                <w:szCs w:val="20"/>
                <w:lang w:eastAsia="en-US"/>
              </w:rPr>
            </w:pPr>
            <w:r>
              <w:rPr>
                <w:sz w:val="20"/>
                <w:szCs w:val="20"/>
                <w:lang w:eastAsia="en-US"/>
              </w:rPr>
              <w:t>255</w:t>
            </w:r>
          </w:p>
        </w:tc>
      </w:tr>
      <w:tr w:rsidR="009E0A4D" w:rsidRPr="0071697C" w:rsidTr="009B3395">
        <w:trPr>
          <w:jc w:val="center"/>
        </w:trPr>
        <w:tc>
          <w:tcPr>
            <w:tcW w:w="3499" w:type="dxa"/>
            <w:tcBorders>
              <w:top w:val="single" w:sz="4" w:space="0" w:color="auto"/>
              <w:left w:val="nil"/>
              <w:bottom w:val="single" w:sz="4" w:space="0" w:color="auto"/>
              <w:right w:val="single" w:sz="4" w:space="0" w:color="auto"/>
            </w:tcBorders>
            <w:noWrap/>
            <w:tcMar>
              <w:left w:w="0" w:type="dxa"/>
              <w:right w:w="0" w:type="dxa"/>
            </w:tcMar>
            <w:hideMark/>
          </w:tcPr>
          <w:p w:rsidR="0071697C" w:rsidRPr="0025170B" w:rsidRDefault="0071697C" w:rsidP="0025170B">
            <w:pPr>
              <w:rPr>
                <w:sz w:val="20"/>
                <w:szCs w:val="20"/>
                <w:lang w:eastAsia="en-US"/>
              </w:rPr>
            </w:pPr>
            <w:r w:rsidRPr="0025170B">
              <w:rPr>
                <w:sz w:val="20"/>
                <w:szCs w:val="20"/>
                <w:lang w:eastAsia="en-US"/>
              </w:rPr>
              <w:t>Итого</w:t>
            </w:r>
          </w:p>
        </w:tc>
        <w:tc>
          <w:tcPr>
            <w:tcW w:w="561"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r w:rsidRPr="0025170B">
              <w:rPr>
                <w:sz w:val="20"/>
                <w:szCs w:val="20"/>
                <w:lang w:eastAsia="en-US"/>
              </w:rPr>
              <w:t>88</w:t>
            </w:r>
          </w:p>
        </w:tc>
        <w:tc>
          <w:tcPr>
            <w:tcW w:w="1064"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p>
        </w:tc>
        <w:tc>
          <w:tcPr>
            <w:tcW w:w="1049"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p>
        </w:tc>
        <w:tc>
          <w:tcPr>
            <w:tcW w:w="574" w:type="dxa"/>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71697C" w:rsidRPr="0025170B" w:rsidRDefault="0071697C" w:rsidP="003E0C55">
            <w:pPr>
              <w:jc w:val="center"/>
              <w:rPr>
                <w:sz w:val="20"/>
                <w:szCs w:val="20"/>
                <w:lang w:eastAsia="en-US"/>
              </w:rPr>
            </w:pPr>
          </w:p>
        </w:tc>
        <w:tc>
          <w:tcPr>
            <w:tcW w:w="624" w:type="dxa"/>
            <w:tcBorders>
              <w:top w:val="single" w:sz="4" w:space="0" w:color="auto"/>
              <w:left w:val="single" w:sz="4" w:space="0" w:color="auto"/>
              <w:bottom w:val="single" w:sz="4" w:space="0" w:color="auto"/>
              <w:right w:val="nil"/>
            </w:tcBorders>
            <w:noWrap/>
            <w:tcMar>
              <w:left w:w="0" w:type="dxa"/>
              <w:right w:w="0" w:type="dxa"/>
            </w:tcMar>
            <w:vAlign w:val="bottom"/>
          </w:tcPr>
          <w:p w:rsidR="0071697C" w:rsidRPr="0025170B" w:rsidRDefault="00017FDA" w:rsidP="003E0C55">
            <w:pPr>
              <w:jc w:val="center"/>
              <w:rPr>
                <w:sz w:val="20"/>
                <w:szCs w:val="20"/>
                <w:lang w:eastAsia="en-US"/>
              </w:rPr>
            </w:pPr>
            <w:r w:rsidRPr="0025170B">
              <w:rPr>
                <w:sz w:val="20"/>
                <w:szCs w:val="20"/>
                <w:lang w:eastAsia="en-US"/>
              </w:rPr>
              <w:t>38745</w:t>
            </w:r>
          </w:p>
        </w:tc>
      </w:tr>
    </w:tbl>
    <w:p w:rsidR="0071697C" w:rsidRDefault="0071697C" w:rsidP="0071697C">
      <w:pPr>
        <w:ind w:firstLine="397"/>
      </w:pPr>
    </w:p>
    <w:p w:rsidR="00F154DC" w:rsidRPr="0071697C" w:rsidRDefault="00F154DC" w:rsidP="0071697C">
      <w:pPr>
        <w:ind w:firstLine="397"/>
      </w:pPr>
    </w:p>
    <w:p w:rsidR="0071697C" w:rsidRPr="0071697C" w:rsidRDefault="0071697C" w:rsidP="0071697C">
      <w:pPr>
        <w:ind w:firstLine="397"/>
      </w:pPr>
      <w:r w:rsidRPr="0071697C">
        <w:t>Штаты врачебно-полицейского комитета в 1874 г. по сравнению со штатами 1844 г. были существенно увеличены. Вместе с тем результ</w:t>
      </w:r>
      <w:r w:rsidRPr="0071697C">
        <w:t>а</w:t>
      </w:r>
      <w:r w:rsidRPr="0071697C">
        <w:t>ты деятельности московского врачебно-полицейского комитета не ус</w:t>
      </w:r>
      <w:r w:rsidRPr="0071697C">
        <w:t>т</w:t>
      </w:r>
      <w:r w:rsidRPr="0071697C">
        <w:t>раивали городские власти. В докладе Комиссии общественного здр</w:t>
      </w:r>
      <w:r w:rsidRPr="0071697C">
        <w:t>а</w:t>
      </w:r>
      <w:r w:rsidRPr="0071697C">
        <w:t xml:space="preserve">вия от 1 декабря 1879 г. говорилось: «…деятельность его, несмотря на все старания и </w:t>
      </w:r>
      <w:proofErr w:type="spellStart"/>
      <w:r w:rsidRPr="0071697C">
        <w:t>принимаемыя</w:t>
      </w:r>
      <w:proofErr w:type="spellEnd"/>
      <w:r w:rsidRPr="0071697C">
        <w:t xml:space="preserve"> </w:t>
      </w:r>
      <w:proofErr w:type="spellStart"/>
      <w:r w:rsidRPr="0071697C">
        <w:t>имь</w:t>
      </w:r>
      <w:proofErr w:type="spellEnd"/>
      <w:r w:rsidRPr="0071697C">
        <w:t xml:space="preserve"> меры, не могла вполне достигать своей основной цели – </w:t>
      </w:r>
      <w:proofErr w:type="spellStart"/>
      <w:r w:rsidRPr="0071697C">
        <w:t>значительнаго</w:t>
      </w:r>
      <w:proofErr w:type="spellEnd"/>
      <w:r w:rsidRPr="0071697C">
        <w:t xml:space="preserve"> уменьшения заболевания сиф</w:t>
      </w:r>
      <w:r w:rsidRPr="0071697C">
        <w:t>и</w:t>
      </w:r>
      <w:r w:rsidRPr="0071697C">
        <w:t xml:space="preserve">литической болезнью и вызвала необходимость озаботиться принятием более </w:t>
      </w:r>
      <w:proofErr w:type="spellStart"/>
      <w:r w:rsidRPr="0071697C">
        <w:t>энергическихь</w:t>
      </w:r>
      <w:proofErr w:type="spellEnd"/>
      <w:r w:rsidRPr="0071697C">
        <w:t xml:space="preserve"> мер против распространения этой болезни»</w:t>
      </w:r>
      <w:r w:rsidRPr="0071697C">
        <w:rPr>
          <w:rStyle w:val="af2"/>
        </w:rPr>
        <w:footnoteReference w:id="15"/>
      </w:r>
      <w:r w:rsidRPr="0071697C">
        <w:t>.</w:t>
      </w:r>
    </w:p>
    <w:p w:rsidR="0071697C" w:rsidRPr="0071697C" w:rsidRDefault="0071697C" w:rsidP="0071697C">
      <w:pPr>
        <w:ind w:firstLine="397"/>
      </w:pPr>
      <w:r w:rsidRPr="0071697C">
        <w:lastRenderedPageBreak/>
        <w:t>5 мая 1881 г. произошла реорганизация московской общей пол</w:t>
      </w:r>
      <w:r w:rsidRPr="0071697C">
        <w:t>и</w:t>
      </w:r>
      <w:r w:rsidRPr="0071697C">
        <w:t>ции</w:t>
      </w:r>
      <w:r w:rsidR="009B3395">
        <w:t>,</w:t>
      </w:r>
      <w:r w:rsidRPr="0071697C">
        <w:t xml:space="preserve"> в результате чего упразднена московская Управа благочиния</w:t>
      </w:r>
      <w:r w:rsidRPr="0071697C">
        <w:rPr>
          <w:rStyle w:val="af2"/>
        </w:rPr>
        <w:footnoteReference w:id="16"/>
      </w:r>
      <w:r w:rsidRPr="0071697C">
        <w:t>. В тот же день было утверждено Положение о московской городской п</w:t>
      </w:r>
      <w:r w:rsidRPr="0071697C">
        <w:t>о</w:t>
      </w:r>
      <w:r w:rsidRPr="0071697C">
        <w:t>лиции, согласно которому полицейское управление в Москве состояло из общего и местных управлений. Общее полицейское управление о</w:t>
      </w:r>
      <w:r w:rsidRPr="0071697C">
        <w:t>б</w:t>
      </w:r>
      <w:r w:rsidRPr="0071697C">
        <w:t>разовывали: обер-полицмейстер с состоящими при нем чинами и своей канцелярией, сыскная полиция, адресный стол, общий полицейский архив, врачебно-полицейское управление, врачебно-полицейский к</w:t>
      </w:r>
      <w:r w:rsidRPr="0071697C">
        <w:t>о</w:t>
      </w:r>
      <w:r w:rsidRPr="0071697C">
        <w:t xml:space="preserve">митет, брандмайор, полицейский резерв и полицейский телеграф. Как и прежде, основным направлением деятельности </w:t>
      </w:r>
      <w:proofErr w:type="spellStart"/>
      <w:r w:rsidRPr="0071697C">
        <w:t>врачебно-полицей</w:t>
      </w:r>
      <w:r w:rsidR="00F01F03">
        <w:t>-</w:t>
      </w:r>
      <w:r w:rsidRPr="0071697C">
        <w:t>ского</w:t>
      </w:r>
      <w:proofErr w:type="spellEnd"/>
      <w:r w:rsidRPr="0071697C">
        <w:t xml:space="preserve"> комитета оставалась профилактика венерических заболеваний, учет проституток.</w:t>
      </w:r>
    </w:p>
    <w:p w:rsidR="0071697C" w:rsidRPr="0071697C" w:rsidRDefault="0071697C" w:rsidP="0071697C">
      <w:pPr>
        <w:ind w:firstLine="397"/>
      </w:pPr>
      <w:proofErr w:type="gramStart"/>
      <w:r w:rsidRPr="0071697C">
        <w:t xml:space="preserve">О результатах работы комитета можем судить по материалам к </w:t>
      </w:r>
      <w:proofErr w:type="spellStart"/>
      <w:r w:rsidRPr="0071697C">
        <w:t>всеподданейшему</w:t>
      </w:r>
      <w:proofErr w:type="spellEnd"/>
      <w:r w:rsidRPr="0071697C">
        <w:t xml:space="preserve"> отчету по московской губернии за 1894 г., в которых приведены весьма интересные примеры работы комитета: «в отчетном году задержано </w:t>
      </w:r>
      <w:proofErr w:type="spellStart"/>
      <w:r w:rsidRPr="0071697C">
        <w:t>полицею</w:t>
      </w:r>
      <w:proofErr w:type="spellEnd"/>
      <w:r w:rsidRPr="0071697C">
        <w:t xml:space="preserve"> по подозрению в проституции 1594 женщины (в 1893 г. – 1385 женщин), которые были осмотрены в городской же</w:t>
      </w:r>
      <w:r w:rsidRPr="0071697C">
        <w:t>н</w:t>
      </w:r>
      <w:r w:rsidRPr="0071697C">
        <w:t>ской амбулатории и из числа осмотренных оказались зараженными в</w:t>
      </w:r>
      <w:r w:rsidRPr="0071697C">
        <w:t>е</w:t>
      </w:r>
      <w:r w:rsidRPr="0071697C">
        <w:t>нерическими болезнями 581 женщина (в 1893</w:t>
      </w:r>
      <w:proofErr w:type="gramEnd"/>
      <w:r w:rsidRPr="0071697C">
        <w:t xml:space="preserve"> г. – 328 женщин). На всех фабриках, заводах и других промышленных заведениях полице</w:t>
      </w:r>
      <w:r w:rsidRPr="0071697C">
        <w:t>й</w:t>
      </w:r>
      <w:r w:rsidRPr="0071697C">
        <w:t xml:space="preserve">ские врачи 4 раза в год производили осмотр рабочих по отношению к венерическим болезням. Они же в течение отчетного года осматривали всех </w:t>
      </w:r>
      <w:proofErr w:type="spellStart"/>
      <w:r w:rsidRPr="0071697C">
        <w:t>арестуемых</w:t>
      </w:r>
      <w:proofErr w:type="spellEnd"/>
      <w:r w:rsidRPr="0071697C">
        <w:t xml:space="preserve"> при полицейских домах, всех холостых пожарных и полицейских служителей. В отчетном году было осмотрено рабочих 67108 мужского пола, а всех осмотров в течени</w:t>
      </w:r>
      <w:r w:rsidR="009B3395">
        <w:t>е</w:t>
      </w:r>
      <w:r w:rsidRPr="0071697C">
        <w:t xml:space="preserve"> года проведено 21584. Подвергнуто осмотру арестованных при полицейских домах 60390 мужчин (в 1893 г. – 55303 мужчин</w:t>
      </w:r>
      <w:r w:rsidR="009B3395">
        <w:t>ы</w:t>
      </w:r>
      <w:r w:rsidRPr="0071697C">
        <w:t xml:space="preserve">). Подвергнуто осмотру пожарных и полицейских служителей 1258 (в 1893 </w:t>
      </w:r>
      <w:r w:rsidR="009B3395">
        <w:t xml:space="preserve">г. </w:t>
      </w:r>
      <w:r w:rsidRPr="0071697C">
        <w:t>– 1358)». Далее в докуме</w:t>
      </w:r>
      <w:r w:rsidRPr="0071697C">
        <w:t>н</w:t>
      </w:r>
      <w:r w:rsidRPr="0071697C">
        <w:t>тах указано: «в 1894 г. врачами московской полиции было произведено 958 осмотров и вскрыто мертвых тел, 6648 освидетельствований ж</w:t>
      </w:r>
      <w:r w:rsidRPr="0071697C">
        <w:t>и</w:t>
      </w:r>
      <w:r w:rsidRPr="0071697C">
        <w:t xml:space="preserve">вых людей по разным судебно-медицинским вопросам, сделано 1963 </w:t>
      </w:r>
      <w:r w:rsidR="009B3395" w:rsidRPr="0071697C">
        <w:t>исследования</w:t>
      </w:r>
      <w:r w:rsidRPr="0071697C">
        <w:t xml:space="preserve"> разны</w:t>
      </w:r>
      <w:r w:rsidR="009B3395">
        <w:t>х</w:t>
      </w:r>
      <w:r w:rsidRPr="0071697C">
        <w:t xml:space="preserve"> предметов и вещей с целью </w:t>
      </w:r>
      <w:proofErr w:type="spellStart"/>
      <w:proofErr w:type="gramStart"/>
      <w:r w:rsidRPr="0071697C">
        <w:t>судебно-медицин</w:t>
      </w:r>
      <w:r w:rsidR="00351C9D">
        <w:t>-</w:t>
      </w:r>
      <w:r w:rsidRPr="0071697C">
        <w:t>ской</w:t>
      </w:r>
      <w:proofErr w:type="spellEnd"/>
      <w:proofErr w:type="gramEnd"/>
      <w:r w:rsidRPr="0071697C">
        <w:t xml:space="preserve"> экспертизы. В 210 случаях смерть была признана насильственной, в 17 случаях причина смерти осталась невыясненною вследстви</w:t>
      </w:r>
      <w:r w:rsidR="009B3395">
        <w:t>е</w:t>
      </w:r>
      <w:r w:rsidRPr="0071697C">
        <w:t xml:space="preserve"> гн</w:t>
      </w:r>
      <w:r w:rsidRPr="0071697C">
        <w:t>и</w:t>
      </w:r>
      <w:r w:rsidRPr="0071697C">
        <w:t>лости трупов. Освидетельствования живых людей предпринимались по</w:t>
      </w:r>
      <w:r w:rsidRPr="006C05AC">
        <w:rPr>
          <w:spacing w:val="-2"/>
        </w:rPr>
        <w:t xml:space="preserve">лицейскими врачами для определения: послеродового состояния – 43; </w:t>
      </w:r>
      <w:r w:rsidRPr="0071697C">
        <w:lastRenderedPageBreak/>
        <w:t xml:space="preserve">растления и изнасилования – 2; </w:t>
      </w:r>
      <w:proofErr w:type="spellStart"/>
      <w:r w:rsidRPr="0071697C">
        <w:t>скотоложества</w:t>
      </w:r>
      <w:proofErr w:type="spellEnd"/>
      <w:r w:rsidRPr="0071697C">
        <w:t xml:space="preserve"> –</w:t>
      </w:r>
      <w:r w:rsidR="00BE28D2">
        <w:t xml:space="preserve"> </w:t>
      </w:r>
      <w:r w:rsidRPr="0071697C">
        <w:t>1; ран – 1498; состо</w:t>
      </w:r>
      <w:r w:rsidRPr="0071697C">
        <w:t>я</w:t>
      </w:r>
      <w:r w:rsidRPr="0071697C">
        <w:t>ния умственных способностей – 238»</w:t>
      </w:r>
      <w:r w:rsidRPr="0071697C">
        <w:rPr>
          <w:rStyle w:val="af2"/>
        </w:rPr>
        <w:footnoteReference w:id="17"/>
      </w:r>
      <w:r w:rsidRPr="0071697C">
        <w:t>.</w:t>
      </w:r>
    </w:p>
    <w:p w:rsidR="0071697C" w:rsidRPr="0071697C" w:rsidRDefault="0071697C" w:rsidP="0071697C">
      <w:pPr>
        <w:ind w:firstLine="397"/>
      </w:pPr>
      <w:r w:rsidRPr="0071697C">
        <w:t>Отдельным направлением деятельности московского врачебно-полицейского комитета был надзор за санитарным состоянием общес</w:t>
      </w:r>
      <w:r w:rsidRPr="0071697C">
        <w:t>т</w:t>
      </w:r>
      <w:r w:rsidRPr="0071697C">
        <w:t>венных мест. За 1894 г. врачами комитета проведен медицинский о</w:t>
      </w:r>
      <w:r w:rsidRPr="0071697C">
        <w:t>с</w:t>
      </w:r>
      <w:r w:rsidRPr="0071697C">
        <w:t>мотр 352 дворов, 63 бань, 711 трактиров, гостиниц и ресторанов, 24 рынк</w:t>
      </w:r>
      <w:r w:rsidR="009B3395">
        <w:t>ов</w:t>
      </w:r>
      <w:r w:rsidRPr="0071697C">
        <w:t xml:space="preserve"> и др. В результате осмотров составлено 386 протоколов для привлечения виновных к судебной ответственности</w:t>
      </w:r>
      <w:r w:rsidRPr="0071697C">
        <w:rPr>
          <w:rStyle w:val="af2"/>
        </w:rPr>
        <w:footnoteReference w:id="18"/>
      </w:r>
      <w:r w:rsidRPr="0071697C">
        <w:t>.</w:t>
      </w:r>
    </w:p>
    <w:p w:rsidR="0071697C" w:rsidRPr="0071697C" w:rsidRDefault="0071697C" w:rsidP="0071697C">
      <w:pPr>
        <w:pStyle w:val="af0"/>
        <w:ind w:firstLine="397"/>
        <w:rPr>
          <w:sz w:val="24"/>
          <w:szCs w:val="24"/>
        </w:rPr>
      </w:pPr>
      <w:r w:rsidRPr="0071697C">
        <w:rPr>
          <w:sz w:val="24"/>
          <w:szCs w:val="24"/>
        </w:rPr>
        <w:t xml:space="preserve">Подводя итог, следует отметить, что происходившие в середине </w:t>
      </w:r>
      <w:r w:rsidRPr="0071697C">
        <w:rPr>
          <w:sz w:val="24"/>
          <w:szCs w:val="24"/>
          <w:lang w:val="en-US"/>
        </w:rPr>
        <w:t>XIX</w:t>
      </w:r>
      <w:r w:rsidRPr="0071697C">
        <w:rPr>
          <w:sz w:val="24"/>
          <w:szCs w:val="24"/>
        </w:rPr>
        <w:t xml:space="preserve"> в</w:t>
      </w:r>
      <w:r w:rsidR="009B3395">
        <w:rPr>
          <w:sz w:val="24"/>
          <w:szCs w:val="24"/>
        </w:rPr>
        <w:t>ека</w:t>
      </w:r>
      <w:r w:rsidRPr="0071697C">
        <w:rPr>
          <w:sz w:val="24"/>
          <w:szCs w:val="24"/>
        </w:rPr>
        <w:t xml:space="preserve"> экономические и социальные преобразования во второй ст</w:t>
      </w:r>
      <w:r w:rsidRPr="0071697C">
        <w:rPr>
          <w:sz w:val="24"/>
          <w:szCs w:val="24"/>
        </w:rPr>
        <w:t>о</w:t>
      </w:r>
      <w:r w:rsidRPr="0071697C">
        <w:rPr>
          <w:sz w:val="24"/>
          <w:szCs w:val="24"/>
        </w:rPr>
        <w:t>лице Российской империи оказали значительное влияние на соверше</w:t>
      </w:r>
      <w:r w:rsidRPr="0071697C">
        <w:rPr>
          <w:sz w:val="24"/>
          <w:szCs w:val="24"/>
        </w:rPr>
        <w:t>н</w:t>
      </w:r>
      <w:r w:rsidRPr="0071697C">
        <w:rPr>
          <w:sz w:val="24"/>
          <w:szCs w:val="24"/>
        </w:rPr>
        <w:t>ствование деятельности московской полиции, способствовали форм</w:t>
      </w:r>
      <w:r w:rsidRPr="0071697C">
        <w:rPr>
          <w:sz w:val="24"/>
          <w:szCs w:val="24"/>
        </w:rPr>
        <w:t>и</w:t>
      </w:r>
      <w:r w:rsidRPr="0071697C">
        <w:rPr>
          <w:sz w:val="24"/>
          <w:szCs w:val="24"/>
        </w:rPr>
        <w:t>рованию в ее структуре новых специализированных подразделений. Одним из первых таких подразделений московской дореволюционной полиции стало создание 4 июля 1844 г. врачебно-полицейского ком</w:t>
      </w:r>
      <w:r w:rsidRPr="0071697C">
        <w:rPr>
          <w:sz w:val="24"/>
          <w:szCs w:val="24"/>
        </w:rPr>
        <w:t>и</w:t>
      </w:r>
      <w:r w:rsidRPr="0071697C">
        <w:rPr>
          <w:sz w:val="24"/>
          <w:szCs w:val="24"/>
        </w:rPr>
        <w:t>тета, вся последующая деятельность которого была тесно связана с решением проблем города.</w:t>
      </w:r>
    </w:p>
    <w:p w:rsidR="0071697C" w:rsidRPr="0071697C" w:rsidRDefault="0071697C" w:rsidP="0071697C">
      <w:pPr>
        <w:ind w:firstLine="397"/>
        <w:rPr>
          <w:b/>
        </w:rPr>
      </w:pPr>
    </w:p>
    <w:p w:rsidR="0071697C" w:rsidRPr="0071697C" w:rsidRDefault="0071697C" w:rsidP="00132A21">
      <w:pPr>
        <w:pStyle w:val="affffd"/>
      </w:pPr>
      <w:r w:rsidRPr="0071697C">
        <w:t>Список литературы</w:t>
      </w:r>
    </w:p>
    <w:p w:rsidR="0071697C" w:rsidRPr="0071697C" w:rsidRDefault="0071697C" w:rsidP="00132A21">
      <w:pPr>
        <w:pStyle w:val="a"/>
      </w:pPr>
      <w:proofErr w:type="spellStart"/>
      <w:r w:rsidRPr="0071697C">
        <w:rPr>
          <w:i/>
        </w:rPr>
        <w:t>Лебина</w:t>
      </w:r>
      <w:proofErr w:type="spellEnd"/>
      <w:r w:rsidRPr="0071697C">
        <w:rPr>
          <w:i/>
        </w:rPr>
        <w:t xml:space="preserve"> Н.Б., </w:t>
      </w:r>
      <w:proofErr w:type="spellStart"/>
      <w:r w:rsidRPr="0071697C">
        <w:rPr>
          <w:i/>
        </w:rPr>
        <w:t>Шкаровский</w:t>
      </w:r>
      <w:proofErr w:type="spellEnd"/>
      <w:r w:rsidRPr="0071697C">
        <w:rPr>
          <w:i/>
        </w:rPr>
        <w:t xml:space="preserve"> М.В.</w:t>
      </w:r>
      <w:r w:rsidRPr="0071697C">
        <w:t xml:space="preserve"> Проституция в Петербурге (40-е гг. </w:t>
      </w:r>
      <w:r w:rsidRPr="0071697C">
        <w:rPr>
          <w:lang w:val="en-US"/>
        </w:rPr>
        <w:t>XIX</w:t>
      </w:r>
      <w:r w:rsidRPr="0071697C">
        <w:t xml:space="preserve"> в. – </w:t>
      </w:r>
      <w:r w:rsidR="002E0983">
        <w:br/>
      </w:r>
      <w:r w:rsidRPr="0071697C">
        <w:t>40</w:t>
      </w:r>
      <w:r w:rsidR="00132A21">
        <w:t>-</w:t>
      </w:r>
      <w:r w:rsidRPr="0071697C">
        <w:t xml:space="preserve">е гг. </w:t>
      </w:r>
      <w:r w:rsidRPr="0071697C">
        <w:rPr>
          <w:lang w:val="en-US"/>
        </w:rPr>
        <w:t>XX</w:t>
      </w:r>
      <w:r w:rsidRPr="0071697C">
        <w:t xml:space="preserve"> </w:t>
      </w:r>
      <w:proofErr w:type="gramStart"/>
      <w:r w:rsidRPr="0071697C">
        <w:t>в</w:t>
      </w:r>
      <w:proofErr w:type="gramEnd"/>
      <w:r w:rsidRPr="0071697C">
        <w:t xml:space="preserve">.). М.: Прогресс–Академия, 1994. 224 </w:t>
      </w:r>
      <w:proofErr w:type="gramStart"/>
      <w:r w:rsidRPr="0071697C">
        <w:t>с</w:t>
      </w:r>
      <w:proofErr w:type="gramEnd"/>
      <w:r w:rsidRPr="0071697C">
        <w:t>.</w:t>
      </w:r>
    </w:p>
    <w:p w:rsidR="0071697C" w:rsidRPr="0071697C" w:rsidRDefault="0071697C" w:rsidP="00132A21">
      <w:pPr>
        <w:pStyle w:val="a"/>
      </w:pPr>
      <w:r w:rsidRPr="0071697C">
        <w:rPr>
          <w:i/>
        </w:rPr>
        <w:t>Бородин Д.М.</w:t>
      </w:r>
      <w:r w:rsidRPr="0071697C">
        <w:t xml:space="preserve"> Алкоголизм и проституция. </w:t>
      </w:r>
      <w:proofErr w:type="spellStart"/>
      <w:r w:rsidRPr="0071697C">
        <w:t>С</w:t>
      </w:r>
      <w:r w:rsidR="009466A5">
        <w:t>п</w:t>
      </w:r>
      <w:r w:rsidRPr="0071697C">
        <w:t>б</w:t>
      </w:r>
      <w:proofErr w:type="spellEnd"/>
      <w:r w:rsidRPr="0071697C">
        <w:t xml:space="preserve">.: </w:t>
      </w:r>
      <w:proofErr w:type="spellStart"/>
      <w:r w:rsidRPr="0071697C">
        <w:t>Типо-Литография</w:t>
      </w:r>
      <w:proofErr w:type="spellEnd"/>
      <w:r w:rsidRPr="0071697C">
        <w:t xml:space="preserve"> Виленчик, 1910. 118 </w:t>
      </w:r>
      <w:proofErr w:type="gramStart"/>
      <w:r w:rsidRPr="0071697C">
        <w:t>с</w:t>
      </w:r>
      <w:proofErr w:type="gramEnd"/>
      <w:r w:rsidRPr="0071697C">
        <w:t>.</w:t>
      </w:r>
    </w:p>
    <w:p w:rsidR="0071697C" w:rsidRPr="0071697C" w:rsidRDefault="0071697C" w:rsidP="00132A21">
      <w:pPr>
        <w:pStyle w:val="a"/>
      </w:pPr>
      <w:r w:rsidRPr="0071697C">
        <w:rPr>
          <w:i/>
        </w:rPr>
        <w:t>Кузнецов М.Г.</w:t>
      </w:r>
      <w:r w:rsidRPr="0071697C">
        <w:t xml:space="preserve"> Проституция и сифилис в России: историко-статистические иссл</w:t>
      </w:r>
      <w:r w:rsidRPr="0071697C">
        <w:t>е</w:t>
      </w:r>
      <w:r w:rsidRPr="0071697C">
        <w:t xml:space="preserve">дования. </w:t>
      </w:r>
      <w:proofErr w:type="spellStart"/>
      <w:r w:rsidRPr="0071697C">
        <w:t>С</w:t>
      </w:r>
      <w:r w:rsidR="009466A5">
        <w:t>п</w:t>
      </w:r>
      <w:r w:rsidRPr="0071697C">
        <w:t>б</w:t>
      </w:r>
      <w:proofErr w:type="spellEnd"/>
      <w:r w:rsidRPr="0071697C">
        <w:t xml:space="preserve">.: </w:t>
      </w:r>
      <w:r w:rsidR="00093A9B">
        <w:t>Т</w:t>
      </w:r>
      <w:r w:rsidRPr="0071697C">
        <w:t xml:space="preserve">ипография А.М. </w:t>
      </w:r>
      <w:proofErr w:type="spellStart"/>
      <w:r w:rsidRPr="0071697C">
        <w:t>Котомина</w:t>
      </w:r>
      <w:proofErr w:type="spellEnd"/>
      <w:r w:rsidR="009B3395">
        <w:t>,</w:t>
      </w:r>
      <w:r w:rsidRPr="0071697C">
        <w:t xml:space="preserve"> 1871. 75 </w:t>
      </w:r>
      <w:proofErr w:type="gramStart"/>
      <w:r w:rsidRPr="0071697C">
        <w:t>с</w:t>
      </w:r>
      <w:proofErr w:type="gramEnd"/>
      <w:r w:rsidRPr="0071697C">
        <w:t>.</w:t>
      </w:r>
    </w:p>
    <w:p w:rsidR="0071697C" w:rsidRPr="0071697C" w:rsidRDefault="0071697C" w:rsidP="00132A21">
      <w:pPr>
        <w:pStyle w:val="a"/>
      </w:pPr>
      <w:proofErr w:type="spellStart"/>
      <w:r w:rsidRPr="0071697C">
        <w:rPr>
          <w:i/>
        </w:rPr>
        <w:t>Мартыненко</w:t>
      </w:r>
      <w:proofErr w:type="spellEnd"/>
      <w:r w:rsidRPr="0071697C">
        <w:rPr>
          <w:i/>
        </w:rPr>
        <w:t xml:space="preserve"> Н.К.</w:t>
      </w:r>
      <w:r w:rsidRPr="0071697C">
        <w:t xml:space="preserve"> Российский опыт взаимодействия усилий государства и общ</w:t>
      </w:r>
      <w:r w:rsidRPr="0071697C">
        <w:t>е</w:t>
      </w:r>
      <w:r w:rsidRPr="0071697C">
        <w:t xml:space="preserve">ства в упреждении социальных девиаций (конец </w:t>
      </w:r>
      <w:r w:rsidRPr="0071697C">
        <w:rPr>
          <w:lang w:val="en-US"/>
        </w:rPr>
        <w:t>XIX</w:t>
      </w:r>
      <w:r w:rsidRPr="0071697C">
        <w:t xml:space="preserve"> – начало </w:t>
      </w:r>
      <w:r w:rsidRPr="0071697C">
        <w:rPr>
          <w:lang w:val="en-US"/>
        </w:rPr>
        <w:t>XX</w:t>
      </w:r>
      <w:r w:rsidRPr="0071697C">
        <w:t xml:space="preserve"> века). М.: ИНФРА-М, 2019. 320 с.</w:t>
      </w:r>
    </w:p>
    <w:p w:rsidR="0071697C" w:rsidRPr="0071697C" w:rsidRDefault="0071697C" w:rsidP="00132A21">
      <w:pPr>
        <w:pStyle w:val="a"/>
      </w:pPr>
      <w:r w:rsidRPr="0071697C">
        <w:rPr>
          <w:i/>
        </w:rPr>
        <w:t>Сидоркин Ю.В., Орлов Д.В</w:t>
      </w:r>
      <w:r w:rsidRPr="0071697C">
        <w:t xml:space="preserve">. Полицейский надзор за проституцией как </w:t>
      </w:r>
      <w:proofErr w:type="spellStart"/>
      <w:r w:rsidRPr="0071697C">
        <w:t>неотьемл</w:t>
      </w:r>
      <w:r w:rsidRPr="0071697C">
        <w:t>е</w:t>
      </w:r>
      <w:r w:rsidRPr="0071697C">
        <w:t>мая</w:t>
      </w:r>
      <w:proofErr w:type="spellEnd"/>
      <w:r w:rsidRPr="0071697C">
        <w:t xml:space="preserve"> составляющая нравственного благочиния в условиях регламентации // </w:t>
      </w:r>
      <w:r w:rsidRPr="0071697C">
        <w:rPr>
          <w:lang w:val="en-US"/>
        </w:rPr>
        <w:t>Gen</w:t>
      </w:r>
      <w:r w:rsidRPr="0071697C">
        <w:rPr>
          <w:lang w:val="en-US"/>
        </w:rPr>
        <w:t>e</w:t>
      </w:r>
      <w:r w:rsidRPr="0071697C">
        <w:rPr>
          <w:lang w:val="en-US"/>
        </w:rPr>
        <w:t>sis</w:t>
      </w:r>
      <w:r w:rsidRPr="0071697C">
        <w:t xml:space="preserve">: исторические исследования. 2020. № 4. </w:t>
      </w:r>
      <w:r w:rsidR="009B3395">
        <w:t>С</w:t>
      </w:r>
      <w:r w:rsidRPr="0071697C">
        <w:t xml:space="preserve">. 20-31. </w:t>
      </w:r>
    </w:p>
    <w:p w:rsidR="0071697C" w:rsidRPr="0071697C" w:rsidRDefault="0071697C" w:rsidP="00132A21">
      <w:pPr>
        <w:pStyle w:val="a"/>
        <w:rPr>
          <w:i/>
        </w:rPr>
      </w:pPr>
      <w:r w:rsidRPr="0071697C">
        <w:rPr>
          <w:i/>
        </w:rPr>
        <w:t xml:space="preserve">Тарасова И.А. </w:t>
      </w:r>
      <w:r w:rsidRPr="0071697C">
        <w:t>Историко-правовой опыт деятельности полиции Российской и</w:t>
      </w:r>
      <w:r w:rsidRPr="0071697C">
        <w:t>м</w:t>
      </w:r>
      <w:r w:rsidRPr="0071697C">
        <w:t>перии по предупреждению распространения проституции (</w:t>
      </w:r>
      <w:r w:rsidRPr="0071697C">
        <w:rPr>
          <w:shd w:val="clear" w:color="auto" w:fill="FFFFFF"/>
          <w:lang w:val="en-US"/>
        </w:rPr>
        <w:t>XVIII</w:t>
      </w:r>
      <w:r w:rsidR="00CD1FCF">
        <w:rPr>
          <w:shd w:val="clear" w:color="auto" w:fill="FFFFFF"/>
        </w:rPr>
        <w:t xml:space="preserve"> </w:t>
      </w:r>
      <w:r w:rsidRPr="0071697C">
        <w:t>–</w:t>
      </w:r>
      <w:r w:rsidR="00CD1FCF">
        <w:t xml:space="preserve"> </w:t>
      </w:r>
      <w:r w:rsidRPr="0071697C">
        <w:rPr>
          <w:shd w:val="clear" w:color="auto" w:fill="FFFFFF"/>
        </w:rPr>
        <w:t xml:space="preserve">начало </w:t>
      </w:r>
      <w:r w:rsidRPr="0071697C">
        <w:rPr>
          <w:lang w:val="en-US"/>
        </w:rPr>
        <w:t>XX</w:t>
      </w:r>
      <w:r w:rsidR="00F3289E">
        <w:t xml:space="preserve"> </w:t>
      </w:r>
      <w:proofErr w:type="gramStart"/>
      <w:r w:rsidR="00F3289E">
        <w:t>в</w:t>
      </w:r>
      <w:proofErr w:type="gramEnd"/>
      <w:r w:rsidR="00F3289E">
        <w:t>.)</w:t>
      </w:r>
      <w:r w:rsidRPr="0071697C">
        <w:t xml:space="preserve">. </w:t>
      </w:r>
      <w:proofErr w:type="spellStart"/>
      <w:r w:rsidRPr="0071697C">
        <w:t>Старотеряево</w:t>
      </w:r>
      <w:proofErr w:type="spellEnd"/>
      <w:r w:rsidRPr="0071697C">
        <w:t xml:space="preserve">: </w:t>
      </w:r>
      <w:proofErr w:type="spellStart"/>
      <w:r w:rsidRPr="0071697C">
        <w:t>Москов</w:t>
      </w:r>
      <w:proofErr w:type="spellEnd"/>
      <w:r w:rsidR="00F3289E">
        <w:t>.</w:t>
      </w:r>
      <w:r w:rsidRPr="0071697C">
        <w:t xml:space="preserve"> обл. фил. </w:t>
      </w:r>
      <w:proofErr w:type="spellStart"/>
      <w:r w:rsidRPr="0071697C">
        <w:t>Москов</w:t>
      </w:r>
      <w:proofErr w:type="spellEnd"/>
      <w:r w:rsidR="00F3289E">
        <w:t>.</w:t>
      </w:r>
      <w:r w:rsidRPr="0071697C">
        <w:t xml:space="preserve"> ун-та МВД Рос</w:t>
      </w:r>
      <w:r w:rsidR="0050429D">
        <w:t>сии им. В.</w:t>
      </w:r>
      <w:r w:rsidRPr="0071697C">
        <w:t xml:space="preserve">Я. </w:t>
      </w:r>
      <w:proofErr w:type="spellStart"/>
      <w:r w:rsidRPr="0071697C">
        <w:t>Кикотя</w:t>
      </w:r>
      <w:proofErr w:type="spellEnd"/>
      <w:r w:rsidRPr="0071697C">
        <w:t xml:space="preserve">, 2016. 117 </w:t>
      </w:r>
      <w:proofErr w:type="gramStart"/>
      <w:r w:rsidRPr="0071697C">
        <w:t>с</w:t>
      </w:r>
      <w:proofErr w:type="gramEnd"/>
      <w:r w:rsidRPr="0071697C">
        <w:t>.</w:t>
      </w:r>
    </w:p>
    <w:p w:rsidR="0071697C" w:rsidRPr="00E6584D" w:rsidRDefault="0071697C" w:rsidP="0071697C">
      <w:pPr>
        <w:ind w:firstLine="397"/>
        <w:rPr>
          <w:lang w:val="en-US"/>
        </w:rPr>
      </w:pPr>
    </w:p>
    <w:p w:rsidR="0071697C" w:rsidRPr="0071697C" w:rsidRDefault="0071697C" w:rsidP="00132A21">
      <w:pPr>
        <w:pStyle w:val="afffff7"/>
      </w:pPr>
      <w:r w:rsidRPr="0071697C">
        <w:t>Поступила в редакцию 18.02.2021 г.</w:t>
      </w:r>
    </w:p>
    <w:p w:rsidR="0071697C" w:rsidRPr="0071697C" w:rsidRDefault="0071697C" w:rsidP="00132A21">
      <w:pPr>
        <w:pStyle w:val="afffff7"/>
      </w:pPr>
      <w:r w:rsidRPr="0071697C">
        <w:t>Поступила после рецензирования 12.03.2021 г.</w:t>
      </w:r>
    </w:p>
    <w:p w:rsidR="0071697C" w:rsidRDefault="0071697C" w:rsidP="00132A21">
      <w:pPr>
        <w:pStyle w:val="afffff7"/>
      </w:pPr>
      <w:proofErr w:type="gramStart"/>
      <w:r w:rsidRPr="0071697C">
        <w:t>Принята</w:t>
      </w:r>
      <w:proofErr w:type="gramEnd"/>
      <w:r w:rsidRPr="0071697C">
        <w:t xml:space="preserve"> к публикации 30.03.2021 г.</w:t>
      </w:r>
    </w:p>
    <w:p w:rsidR="00F568D9" w:rsidRDefault="00F568D9" w:rsidP="00132A21">
      <w:pPr>
        <w:pStyle w:val="afffff7"/>
        <w:sectPr w:rsidR="00F568D9" w:rsidSect="00585E18">
          <w:headerReference w:type="even" r:id="rId9"/>
          <w:headerReference w:type="default" r:id="rId10"/>
          <w:footerReference w:type="even" r:id="rId11"/>
          <w:footerReference w:type="default" r:id="rId12"/>
          <w:type w:val="continuous"/>
          <w:pgSz w:w="9979" w:h="14175" w:code="259"/>
          <w:pgMar w:top="1701" w:right="1304" w:bottom="1474" w:left="1304" w:header="907" w:footer="1077" w:gutter="0"/>
          <w:pgNumType w:start="57"/>
          <w:cols w:space="708"/>
          <w:docGrid w:linePitch="360"/>
        </w:sectPr>
      </w:pPr>
    </w:p>
    <w:p w:rsidR="0071697C" w:rsidRPr="0071697C" w:rsidRDefault="0071697C" w:rsidP="00E01494">
      <w:pPr>
        <w:pStyle w:val="afffff8"/>
      </w:pPr>
      <w:r w:rsidRPr="0071697C">
        <w:lastRenderedPageBreak/>
        <w:t>Информация об авторе</w:t>
      </w:r>
    </w:p>
    <w:p w:rsidR="0071697C" w:rsidRPr="0071697C" w:rsidRDefault="0071697C" w:rsidP="00E01494">
      <w:pPr>
        <w:pStyle w:val="afffff5"/>
      </w:pPr>
      <w:proofErr w:type="spellStart"/>
      <w:r w:rsidRPr="0071697C">
        <w:rPr>
          <w:i/>
        </w:rPr>
        <w:t>Тумин</w:t>
      </w:r>
      <w:proofErr w:type="spellEnd"/>
      <w:r w:rsidRPr="0071697C">
        <w:rPr>
          <w:i/>
        </w:rPr>
        <w:t xml:space="preserve"> Александр Юрьевич </w:t>
      </w:r>
      <w:r w:rsidRPr="0071697C">
        <w:t>– адъюнкт факультета подготовки научно-педагогических и научных кадров. Московский университет Министерства внутренних дел Росси</w:t>
      </w:r>
      <w:r w:rsidRPr="0071697C">
        <w:t>й</w:t>
      </w:r>
      <w:r w:rsidRPr="0071697C">
        <w:t>ской Федерации им</w:t>
      </w:r>
      <w:r w:rsidR="009B3395">
        <w:t>.</w:t>
      </w:r>
      <w:r w:rsidRPr="0071697C">
        <w:t xml:space="preserve"> В.Я. </w:t>
      </w:r>
      <w:proofErr w:type="spellStart"/>
      <w:r w:rsidRPr="0071697C">
        <w:t>Кикотя</w:t>
      </w:r>
      <w:proofErr w:type="spellEnd"/>
      <w:r w:rsidRPr="0071697C">
        <w:t>, г. Москва, Российская Федерация.</w:t>
      </w:r>
    </w:p>
    <w:p w:rsidR="0071697C" w:rsidRPr="00E3460B" w:rsidRDefault="0071697C" w:rsidP="00E01494">
      <w:pPr>
        <w:pStyle w:val="afffff5"/>
        <w:rPr>
          <w:szCs w:val="28"/>
          <w:lang w:val="en-US"/>
        </w:rPr>
      </w:pPr>
      <w:r w:rsidRPr="00E3460B">
        <w:rPr>
          <w:szCs w:val="28"/>
          <w:lang w:val="en-US"/>
        </w:rPr>
        <w:t xml:space="preserve">ORCID: https://orcid.org/0000-0002-9420-8149, e-mail: </w:t>
      </w:r>
      <w:hyperlink r:id="rId13" w:history="1">
        <w:r w:rsidRPr="00E3460B">
          <w:rPr>
            <w:rStyle w:val="af3"/>
            <w:rFonts w:eastAsia="MS Mincho"/>
            <w:color w:val="000000" w:themeColor="text1"/>
            <w:szCs w:val="28"/>
            <w:u w:val="none"/>
            <w:lang w:val="en-US"/>
          </w:rPr>
          <w:t>tumin-msk@mail.ru</w:t>
        </w:r>
      </w:hyperlink>
    </w:p>
    <w:p w:rsidR="0071697C" w:rsidRPr="0071697C" w:rsidRDefault="0071697C" w:rsidP="0071697C">
      <w:pPr>
        <w:ind w:firstLine="397"/>
        <w:rPr>
          <w:lang w:val="en-US"/>
        </w:rPr>
      </w:pPr>
    </w:p>
    <w:p w:rsidR="0071697C" w:rsidRPr="0071697C" w:rsidRDefault="0071697C" w:rsidP="00E01494">
      <w:pPr>
        <w:pStyle w:val="afffff8"/>
      </w:pPr>
      <w:r w:rsidRPr="0071697C">
        <w:t>Для цитирования</w:t>
      </w:r>
    </w:p>
    <w:p w:rsidR="0071697C" w:rsidRPr="0071697C" w:rsidRDefault="0071697C" w:rsidP="00E01494">
      <w:pPr>
        <w:pStyle w:val="afffff5"/>
        <w:rPr>
          <w:lang w:val="en-US"/>
        </w:rPr>
      </w:pPr>
      <w:proofErr w:type="spellStart"/>
      <w:r w:rsidRPr="0071697C">
        <w:rPr>
          <w:i/>
        </w:rPr>
        <w:t>Тумин</w:t>
      </w:r>
      <w:proofErr w:type="spellEnd"/>
      <w:r w:rsidRPr="0071697C">
        <w:rPr>
          <w:i/>
        </w:rPr>
        <w:t xml:space="preserve"> А.Ю. </w:t>
      </w:r>
      <w:r w:rsidRPr="0071697C">
        <w:t>Врачебно-полицейский комитет в структуре московской общей полиции в середине</w:t>
      </w:r>
      <w:r w:rsidR="006D062C">
        <w:t xml:space="preserve"> – </w:t>
      </w:r>
      <w:r w:rsidRPr="0071697C">
        <w:t xml:space="preserve">второй половине </w:t>
      </w:r>
      <w:r w:rsidRPr="0071697C">
        <w:rPr>
          <w:lang w:val="en-US"/>
        </w:rPr>
        <w:t>XIX</w:t>
      </w:r>
      <w:r w:rsidRPr="0071697C">
        <w:t xml:space="preserve"> в</w:t>
      </w:r>
      <w:r w:rsidR="00093A9B">
        <w:t>ека</w:t>
      </w:r>
      <w:r w:rsidRPr="0071697C">
        <w:t xml:space="preserve"> // Актуальные проблемы государства и права. </w:t>
      </w:r>
      <w:r w:rsidRPr="00093A9B">
        <w:t xml:space="preserve">2021. </w:t>
      </w:r>
      <w:r w:rsidRPr="0071697C">
        <w:t>Т</w:t>
      </w:r>
      <w:r w:rsidRPr="0071697C">
        <w:rPr>
          <w:lang w:val="en-US"/>
        </w:rPr>
        <w:t xml:space="preserve">. 5. № 17. </w:t>
      </w:r>
      <w:r w:rsidRPr="0071697C">
        <w:t>С</w:t>
      </w:r>
      <w:r w:rsidRPr="0071697C">
        <w:rPr>
          <w:lang w:val="en-US"/>
        </w:rPr>
        <w:t xml:space="preserve">. </w:t>
      </w:r>
      <w:r w:rsidR="00AE2165">
        <w:t>57-67</w:t>
      </w:r>
      <w:r w:rsidRPr="0071697C">
        <w:rPr>
          <w:lang w:val="en-US"/>
        </w:rPr>
        <w:t>. DOI 10.20310/2587-9340-2021-5-17-</w:t>
      </w:r>
      <w:r w:rsidR="00AE2165">
        <w:t>57-67</w:t>
      </w:r>
    </w:p>
    <w:p w:rsidR="0071697C" w:rsidRPr="00E3460B" w:rsidRDefault="0071697C" w:rsidP="0071697C">
      <w:pPr>
        <w:ind w:firstLine="397"/>
        <w:rPr>
          <w:lang w:val="en-US"/>
        </w:rPr>
      </w:pPr>
    </w:p>
    <w:p w:rsidR="00725228" w:rsidRPr="00E3460B" w:rsidRDefault="00725228" w:rsidP="0071697C">
      <w:pPr>
        <w:ind w:firstLine="397"/>
        <w:rPr>
          <w:lang w:val="en-US"/>
        </w:rPr>
      </w:pPr>
    </w:p>
    <w:p w:rsidR="00725228" w:rsidRPr="00E3460B" w:rsidRDefault="00725228" w:rsidP="0071697C">
      <w:pPr>
        <w:ind w:firstLine="397"/>
        <w:rPr>
          <w:lang w:val="en-US"/>
        </w:rPr>
      </w:pPr>
    </w:p>
    <w:p w:rsidR="0071697C" w:rsidRPr="00AE2165" w:rsidRDefault="0071697C" w:rsidP="00725228">
      <w:pPr>
        <w:pStyle w:val="DOI"/>
        <w:rPr>
          <w:b/>
          <w:lang w:val="ru-RU"/>
        </w:rPr>
      </w:pPr>
      <w:r w:rsidRPr="0071697C">
        <w:t>DOI 10.20310/2587-9340-2021-5-17-</w:t>
      </w:r>
      <w:r w:rsidR="00AE2165">
        <w:rPr>
          <w:lang w:val="ru-RU"/>
        </w:rPr>
        <w:t>57-67</w:t>
      </w:r>
    </w:p>
    <w:p w:rsidR="00EE4EC6" w:rsidRPr="00E3460B" w:rsidRDefault="0071697C" w:rsidP="00EE4EC6">
      <w:pPr>
        <w:pStyle w:val="aff1"/>
        <w:rPr>
          <w:lang w:val="en-US"/>
        </w:rPr>
      </w:pPr>
      <w:r w:rsidRPr="0071697C">
        <w:rPr>
          <w:lang w:val="en-US"/>
        </w:rPr>
        <w:t xml:space="preserve">MEDICAL AND POLICE COMMITTEE IN THE STRUCTURE </w:t>
      </w:r>
    </w:p>
    <w:p w:rsidR="00EE4EC6" w:rsidRPr="00E3460B" w:rsidRDefault="0071697C" w:rsidP="00EE4EC6">
      <w:pPr>
        <w:pStyle w:val="aff1"/>
        <w:rPr>
          <w:lang w:val="en-US"/>
        </w:rPr>
      </w:pPr>
      <w:r w:rsidRPr="0071697C">
        <w:rPr>
          <w:lang w:val="en-US"/>
        </w:rPr>
        <w:t xml:space="preserve">OF THE MOSCOW GENERAL POLICE IN THE MIDDLE </w:t>
      </w:r>
    </w:p>
    <w:p w:rsidR="0071697C" w:rsidRPr="0071697C" w:rsidRDefault="0071697C" w:rsidP="00EE4EC6">
      <w:pPr>
        <w:pStyle w:val="aff1"/>
        <w:rPr>
          <w:lang w:val="en-US"/>
        </w:rPr>
      </w:pPr>
      <w:r w:rsidRPr="0071697C">
        <w:rPr>
          <w:lang w:val="en-US"/>
        </w:rPr>
        <w:t>AND SECOND HALF OF THE 19TH CENTURY</w:t>
      </w:r>
    </w:p>
    <w:p w:rsidR="0071697C" w:rsidRPr="0071697C" w:rsidRDefault="0071697C" w:rsidP="0071697C">
      <w:pPr>
        <w:ind w:firstLine="397"/>
        <w:rPr>
          <w:lang w:val="en-US"/>
        </w:rPr>
      </w:pPr>
    </w:p>
    <w:p w:rsidR="0071697C" w:rsidRPr="0071697C" w:rsidRDefault="0071697C" w:rsidP="001E4D44">
      <w:pPr>
        <w:pStyle w:val="aff6"/>
        <w:rPr>
          <w:lang w:val="en-US"/>
        </w:rPr>
      </w:pPr>
      <w:r w:rsidRPr="0071697C">
        <w:rPr>
          <w:lang w:val="en-US"/>
        </w:rPr>
        <w:t xml:space="preserve">Alexander Y. </w:t>
      </w:r>
      <w:proofErr w:type="spellStart"/>
      <w:r w:rsidRPr="0071697C">
        <w:rPr>
          <w:lang w:val="en-US"/>
        </w:rPr>
        <w:t>Tumin</w:t>
      </w:r>
      <w:proofErr w:type="spellEnd"/>
    </w:p>
    <w:p w:rsidR="001E4D44" w:rsidRPr="00E3460B" w:rsidRDefault="0071697C" w:rsidP="001E4D44">
      <w:pPr>
        <w:pStyle w:val="affff2"/>
        <w:rPr>
          <w:lang w:val="en-US"/>
        </w:rPr>
      </w:pPr>
      <w:r w:rsidRPr="00E3460B">
        <w:rPr>
          <w:lang w:val="en-US"/>
        </w:rPr>
        <w:t xml:space="preserve">Moscow University of the Ministry of Internal Affairs </w:t>
      </w:r>
    </w:p>
    <w:p w:rsidR="0071697C" w:rsidRPr="00725228" w:rsidRDefault="0071697C" w:rsidP="001E4D44">
      <w:pPr>
        <w:pStyle w:val="affff2"/>
        <w:rPr>
          <w:szCs w:val="28"/>
          <w:lang w:val="en-US"/>
        </w:rPr>
      </w:pPr>
      <w:proofErr w:type="gramStart"/>
      <w:r w:rsidRPr="00725228">
        <w:rPr>
          <w:lang w:val="en-US"/>
        </w:rPr>
        <w:t>of</w:t>
      </w:r>
      <w:proofErr w:type="gramEnd"/>
      <w:r w:rsidRPr="00725228">
        <w:rPr>
          <w:lang w:val="en-US"/>
        </w:rPr>
        <w:t xml:space="preserve"> the Russian Federation named after V.Y. </w:t>
      </w:r>
      <w:proofErr w:type="spellStart"/>
      <w:r w:rsidRPr="00725228">
        <w:rPr>
          <w:lang w:val="en-US"/>
        </w:rPr>
        <w:t>Kikot</w:t>
      </w:r>
      <w:proofErr w:type="spellEnd"/>
    </w:p>
    <w:p w:rsidR="0071697C" w:rsidRPr="00E3460B" w:rsidRDefault="0071697C" w:rsidP="001E4D44">
      <w:pPr>
        <w:pStyle w:val="affff2"/>
        <w:rPr>
          <w:szCs w:val="28"/>
          <w:lang w:val="en-US"/>
        </w:rPr>
      </w:pPr>
      <w:r w:rsidRPr="00E3460B">
        <w:rPr>
          <w:szCs w:val="28"/>
          <w:lang w:val="en-US"/>
        </w:rPr>
        <w:t xml:space="preserve">12 Academician </w:t>
      </w:r>
      <w:proofErr w:type="spellStart"/>
      <w:r w:rsidRPr="00E3460B">
        <w:rPr>
          <w:szCs w:val="28"/>
          <w:lang w:val="en-US"/>
        </w:rPr>
        <w:t>Volgin</w:t>
      </w:r>
      <w:proofErr w:type="spellEnd"/>
      <w:r w:rsidRPr="00E3460B">
        <w:rPr>
          <w:szCs w:val="28"/>
          <w:lang w:val="en-US"/>
        </w:rPr>
        <w:t xml:space="preserve"> St., Moscow 117997, Russian Federation</w:t>
      </w:r>
    </w:p>
    <w:p w:rsidR="0071697C" w:rsidRPr="00E3460B" w:rsidRDefault="0071697C" w:rsidP="001E4D44">
      <w:pPr>
        <w:pStyle w:val="affff2"/>
        <w:rPr>
          <w:szCs w:val="28"/>
          <w:lang w:val="en-US"/>
        </w:rPr>
      </w:pPr>
      <w:r w:rsidRPr="00E3460B">
        <w:rPr>
          <w:szCs w:val="28"/>
          <w:lang w:val="en-US"/>
        </w:rPr>
        <w:t xml:space="preserve">ORCID: https://orcid.org/0000-0002-9420-8149, e-mail: </w:t>
      </w:r>
      <w:hyperlink r:id="rId14" w:history="1">
        <w:r w:rsidRPr="00E3460B">
          <w:rPr>
            <w:rStyle w:val="af3"/>
            <w:rFonts w:eastAsia="MS Mincho"/>
            <w:color w:val="auto"/>
            <w:szCs w:val="28"/>
            <w:u w:val="none"/>
            <w:lang w:val="en-US"/>
          </w:rPr>
          <w:t>tumin-msk@mail.ru</w:t>
        </w:r>
      </w:hyperlink>
    </w:p>
    <w:p w:rsidR="0071697C" w:rsidRPr="00375B64" w:rsidRDefault="0071697C" w:rsidP="0071697C">
      <w:pPr>
        <w:ind w:firstLine="397"/>
        <w:rPr>
          <w:lang w:val="en-US"/>
        </w:rPr>
      </w:pPr>
    </w:p>
    <w:p w:rsidR="0071697C" w:rsidRPr="0071697C" w:rsidRDefault="0071697C" w:rsidP="001E4D44">
      <w:pPr>
        <w:pStyle w:val="afffff1"/>
      </w:pPr>
      <w:r w:rsidRPr="00B15ED6">
        <w:rPr>
          <w:b/>
          <w:spacing w:val="-2"/>
        </w:rPr>
        <w:t>Abstract.</w:t>
      </w:r>
      <w:r w:rsidRPr="00B15ED6">
        <w:rPr>
          <w:spacing w:val="-2"/>
        </w:rPr>
        <w:t xml:space="preserve"> Fundamentally the Moscow police was created as a body with a wide range of responsibilities and numerous powers cover almost all spheres of life of the population. The Moscow police, by virtue of their status as a capital, was a kind of testing ground where various transformations in the police sphere were tested, which then spread to other cities of the Russian Empire. The mi</w:t>
      </w:r>
      <w:r w:rsidRPr="00B15ED6">
        <w:rPr>
          <w:spacing w:val="-2"/>
        </w:rPr>
        <w:t>d</w:t>
      </w:r>
      <w:r w:rsidRPr="00B15ED6">
        <w:rPr>
          <w:spacing w:val="-2"/>
        </w:rPr>
        <w:t>dle of the 19th century became an important milestone in the development of the Moscow general police and the expansion of its competence. During this period of time, specialized divisions began to form in its structure, aimed at solving specific issues. The work discusses the experience of organizing, the legal and organizational foundations of the medical and police committee in the second most important city of the Russian Empire Moscow. The development of the Moscow general pre-revolutionary police and its individual units in the domestic historical and legal science has not been sufficiently studied, which is due to the lack of the necessary empirical material in the public domain. Based on the analysis of documents and statistical data of the Central State Archive of Moscow, first introduced into scientific circulation, explores the reasons for the formation, structure, basic powers of the Moscow Medical and Police Commi</w:t>
      </w:r>
      <w:r w:rsidRPr="00B15ED6">
        <w:rPr>
          <w:spacing w:val="-2"/>
        </w:rPr>
        <w:t>t</w:t>
      </w:r>
      <w:r w:rsidRPr="00B15ED6">
        <w:rPr>
          <w:spacing w:val="-2"/>
        </w:rPr>
        <w:t>tee and the results of its activities. On the eve of the three hundredth annive</w:t>
      </w:r>
      <w:r w:rsidRPr="00B15ED6">
        <w:rPr>
          <w:spacing w:val="-2"/>
        </w:rPr>
        <w:t>r</w:t>
      </w:r>
      <w:r w:rsidRPr="00B15ED6">
        <w:rPr>
          <w:spacing w:val="-2"/>
        </w:rPr>
        <w:t>sary of the formation of the Moscow police, the study of the experien</w:t>
      </w:r>
      <w:r w:rsidRPr="0071697C">
        <w:t>ce of the Moscow police contributes to the growth of historical and legal knowledge about the activities of pre-revolutionary law enforcement bodies.</w:t>
      </w:r>
    </w:p>
    <w:p w:rsidR="0071697C" w:rsidRPr="0071697C" w:rsidRDefault="0071697C" w:rsidP="001E4D44">
      <w:pPr>
        <w:pStyle w:val="afffff3"/>
      </w:pPr>
      <w:r w:rsidRPr="0071697C">
        <w:rPr>
          <w:b/>
        </w:rPr>
        <w:lastRenderedPageBreak/>
        <w:t>Keywords:</w:t>
      </w:r>
      <w:r w:rsidRPr="0071697C">
        <w:t xml:space="preserve"> medical and police committee; instructions; minister of internal affairs; Moscow; Moscow police; head police master; prostitution; Russian Empire</w:t>
      </w:r>
    </w:p>
    <w:p w:rsidR="0071697C" w:rsidRPr="00CC2547" w:rsidRDefault="0071697C" w:rsidP="0071697C">
      <w:pPr>
        <w:ind w:firstLine="397"/>
        <w:rPr>
          <w:lang w:val="en-US"/>
        </w:rPr>
      </w:pPr>
    </w:p>
    <w:p w:rsidR="0071697C" w:rsidRPr="001E4D44" w:rsidRDefault="001E4D44" w:rsidP="00E01494">
      <w:pPr>
        <w:pStyle w:val="afffff8"/>
        <w:rPr>
          <w:sz w:val="24"/>
          <w:szCs w:val="24"/>
          <w:lang w:val="en-US"/>
        </w:rPr>
      </w:pPr>
      <w:r>
        <w:rPr>
          <w:lang w:val="en-US"/>
        </w:rPr>
        <w:t>References</w:t>
      </w:r>
    </w:p>
    <w:p w:rsidR="0071697C" w:rsidRPr="0071697C" w:rsidRDefault="0071697C" w:rsidP="00CC2547">
      <w:pPr>
        <w:pStyle w:val="REFERENCES"/>
      </w:pPr>
      <w:proofErr w:type="spellStart"/>
      <w:r w:rsidRPr="0071697C">
        <w:t>Lebina</w:t>
      </w:r>
      <w:proofErr w:type="spellEnd"/>
      <w:r w:rsidRPr="0071697C">
        <w:t xml:space="preserve"> N.B., </w:t>
      </w:r>
      <w:proofErr w:type="spellStart"/>
      <w:r w:rsidRPr="0071697C">
        <w:t>Shkarovskiy</w:t>
      </w:r>
      <w:proofErr w:type="spellEnd"/>
      <w:r w:rsidRPr="0071697C">
        <w:t xml:space="preserve"> M.V. </w:t>
      </w:r>
      <w:proofErr w:type="spellStart"/>
      <w:r w:rsidRPr="0071697C">
        <w:rPr>
          <w:i/>
        </w:rPr>
        <w:t>Prostitutsiya</w:t>
      </w:r>
      <w:proofErr w:type="spellEnd"/>
      <w:r w:rsidRPr="0071697C">
        <w:rPr>
          <w:i/>
        </w:rPr>
        <w:t xml:space="preserve"> v </w:t>
      </w:r>
      <w:proofErr w:type="spellStart"/>
      <w:r w:rsidRPr="0071697C">
        <w:rPr>
          <w:i/>
        </w:rPr>
        <w:t>Peterburge</w:t>
      </w:r>
      <w:proofErr w:type="spellEnd"/>
      <w:r w:rsidRPr="0071697C">
        <w:rPr>
          <w:i/>
        </w:rPr>
        <w:t xml:space="preserve"> (40-e </w:t>
      </w:r>
      <w:proofErr w:type="spellStart"/>
      <w:r w:rsidRPr="0071697C">
        <w:rPr>
          <w:i/>
        </w:rPr>
        <w:t>gg</w:t>
      </w:r>
      <w:proofErr w:type="spellEnd"/>
      <w:r w:rsidRPr="0071697C">
        <w:rPr>
          <w:i/>
        </w:rPr>
        <w:t>. XIX v. – 40</w:t>
      </w:r>
      <w:r w:rsidR="003F3F8E" w:rsidRPr="003E3673">
        <w:rPr>
          <w:i/>
        </w:rPr>
        <w:t>-</w:t>
      </w:r>
      <w:r w:rsidRPr="0071697C">
        <w:rPr>
          <w:i/>
        </w:rPr>
        <w:t xml:space="preserve">e </w:t>
      </w:r>
      <w:proofErr w:type="spellStart"/>
      <w:r w:rsidRPr="0071697C">
        <w:rPr>
          <w:i/>
        </w:rPr>
        <w:t>gg</w:t>
      </w:r>
      <w:proofErr w:type="spellEnd"/>
      <w:r w:rsidRPr="0071697C">
        <w:rPr>
          <w:i/>
        </w:rPr>
        <w:t>. XX v.)</w:t>
      </w:r>
      <w:r w:rsidRPr="0071697C">
        <w:t xml:space="preserve"> [Prostitution in St. Petersburg (40s of the 19th century – 40s of the 20th ce</w:t>
      </w:r>
      <w:r w:rsidRPr="0071697C">
        <w:t>n</w:t>
      </w:r>
      <w:r w:rsidRPr="0071697C">
        <w:t>tury)]. Moscow, Progress–</w:t>
      </w:r>
      <w:proofErr w:type="spellStart"/>
      <w:r w:rsidRPr="0071697C">
        <w:t>Akademiya</w:t>
      </w:r>
      <w:proofErr w:type="spellEnd"/>
      <w:r w:rsidRPr="0071697C">
        <w:t xml:space="preserve"> Publ., 1994, 224 p. (In Russian).</w:t>
      </w:r>
    </w:p>
    <w:p w:rsidR="0071697C" w:rsidRPr="0071697C" w:rsidRDefault="0071697C" w:rsidP="00CC2547">
      <w:pPr>
        <w:pStyle w:val="REFERENCES"/>
      </w:pPr>
      <w:r w:rsidRPr="0071697C">
        <w:t xml:space="preserve">Borodin D.M. </w:t>
      </w:r>
      <w:proofErr w:type="spellStart"/>
      <w:r w:rsidRPr="0071697C">
        <w:rPr>
          <w:i/>
        </w:rPr>
        <w:t>Alkogolizm</w:t>
      </w:r>
      <w:proofErr w:type="spellEnd"/>
      <w:r w:rsidRPr="0071697C">
        <w:rPr>
          <w:i/>
        </w:rPr>
        <w:t xml:space="preserve"> </w:t>
      </w:r>
      <w:proofErr w:type="spellStart"/>
      <w:r w:rsidRPr="0071697C">
        <w:rPr>
          <w:i/>
        </w:rPr>
        <w:t>i</w:t>
      </w:r>
      <w:proofErr w:type="spellEnd"/>
      <w:r w:rsidRPr="0071697C">
        <w:rPr>
          <w:i/>
        </w:rPr>
        <w:t xml:space="preserve"> </w:t>
      </w:r>
      <w:proofErr w:type="spellStart"/>
      <w:r w:rsidRPr="0071697C">
        <w:rPr>
          <w:i/>
        </w:rPr>
        <w:t>prostitutsiya</w:t>
      </w:r>
      <w:proofErr w:type="spellEnd"/>
      <w:r w:rsidRPr="0071697C">
        <w:t xml:space="preserve"> [Alcoholism and Prostitution]. St. Petersburg, Typo-Lithography </w:t>
      </w:r>
      <w:proofErr w:type="spellStart"/>
      <w:r w:rsidRPr="0071697C">
        <w:t>Vilenchik</w:t>
      </w:r>
      <w:proofErr w:type="spellEnd"/>
      <w:r w:rsidRPr="0071697C">
        <w:t>, 1910, 118 p. (In Russian).</w:t>
      </w:r>
    </w:p>
    <w:p w:rsidR="0071697C" w:rsidRPr="0071697C" w:rsidRDefault="0071697C" w:rsidP="00CC2547">
      <w:pPr>
        <w:pStyle w:val="REFERENCES"/>
      </w:pPr>
      <w:proofErr w:type="spellStart"/>
      <w:r w:rsidRPr="0071697C">
        <w:t>Kuznetsov</w:t>
      </w:r>
      <w:proofErr w:type="spellEnd"/>
      <w:r w:rsidRPr="0071697C">
        <w:t xml:space="preserve"> M.G. </w:t>
      </w:r>
      <w:proofErr w:type="spellStart"/>
      <w:r w:rsidRPr="0071697C">
        <w:rPr>
          <w:i/>
        </w:rPr>
        <w:t>Prostitutsiya</w:t>
      </w:r>
      <w:proofErr w:type="spellEnd"/>
      <w:r w:rsidRPr="0071697C">
        <w:rPr>
          <w:i/>
        </w:rPr>
        <w:t xml:space="preserve"> </w:t>
      </w:r>
      <w:proofErr w:type="spellStart"/>
      <w:r w:rsidRPr="0071697C">
        <w:rPr>
          <w:i/>
        </w:rPr>
        <w:t>i</w:t>
      </w:r>
      <w:proofErr w:type="spellEnd"/>
      <w:r w:rsidRPr="0071697C">
        <w:rPr>
          <w:i/>
        </w:rPr>
        <w:t xml:space="preserve"> </w:t>
      </w:r>
      <w:proofErr w:type="spellStart"/>
      <w:r w:rsidRPr="0071697C">
        <w:rPr>
          <w:i/>
        </w:rPr>
        <w:t>sifilis</w:t>
      </w:r>
      <w:proofErr w:type="spellEnd"/>
      <w:r w:rsidRPr="0071697C">
        <w:rPr>
          <w:i/>
        </w:rPr>
        <w:t xml:space="preserve"> v </w:t>
      </w:r>
      <w:proofErr w:type="spellStart"/>
      <w:r w:rsidRPr="0071697C">
        <w:rPr>
          <w:i/>
        </w:rPr>
        <w:t>Rossii</w:t>
      </w:r>
      <w:proofErr w:type="spellEnd"/>
      <w:r w:rsidRPr="0071697C">
        <w:rPr>
          <w:i/>
        </w:rPr>
        <w:t xml:space="preserve">: </w:t>
      </w:r>
      <w:proofErr w:type="spellStart"/>
      <w:r w:rsidRPr="0071697C">
        <w:rPr>
          <w:i/>
        </w:rPr>
        <w:t>istoriko-statisticheskiye</w:t>
      </w:r>
      <w:proofErr w:type="spellEnd"/>
      <w:r w:rsidRPr="0071697C">
        <w:rPr>
          <w:i/>
        </w:rPr>
        <w:t xml:space="preserve"> </w:t>
      </w:r>
      <w:proofErr w:type="spellStart"/>
      <w:r w:rsidRPr="0071697C">
        <w:rPr>
          <w:i/>
        </w:rPr>
        <w:t>issledovaniya</w:t>
      </w:r>
      <w:proofErr w:type="spellEnd"/>
      <w:r w:rsidRPr="0071697C">
        <w:rPr>
          <w:i/>
        </w:rPr>
        <w:t xml:space="preserve"> </w:t>
      </w:r>
      <w:r w:rsidRPr="0071697C">
        <w:t xml:space="preserve">[Prostitution and Syphilis in Russia: Historical and Statistical Studies]. St. Petersburg, A.M. </w:t>
      </w:r>
      <w:proofErr w:type="spellStart"/>
      <w:r w:rsidRPr="0071697C">
        <w:t>Kotomin</w:t>
      </w:r>
      <w:proofErr w:type="spellEnd"/>
      <w:r w:rsidRPr="0071697C">
        <w:t xml:space="preserve"> Typography, 1871, 75 p. (In Russian).</w:t>
      </w:r>
    </w:p>
    <w:p w:rsidR="0071697C" w:rsidRPr="00C3013D" w:rsidRDefault="0071697C" w:rsidP="00CC2547">
      <w:pPr>
        <w:pStyle w:val="REFERENCES"/>
        <w:rPr>
          <w:spacing w:val="-2"/>
        </w:rPr>
      </w:pPr>
      <w:proofErr w:type="spellStart"/>
      <w:r w:rsidRPr="0071697C">
        <w:t>Martynenko</w:t>
      </w:r>
      <w:proofErr w:type="spellEnd"/>
      <w:r w:rsidRPr="0071697C">
        <w:t xml:space="preserve"> N.K. </w:t>
      </w:r>
      <w:proofErr w:type="spellStart"/>
      <w:r w:rsidRPr="0071697C">
        <w:rPr>
          <w:i/>
        </w:rPr>
        <w:t>Rossiyskiy</w:t>
      </w:r>
      <w:proofErr w:type="spellEnd"/>
      <w:r w:rsidRPr="0071697C">
        <w:rPr>
          <w:i/>
        </w:rPr>
        <w:t xml:space="preserve"> </w:t>
      </w:r>
      <w:proofErr w:type="spellStart"/>
      <w:r w:rsidRPr="0071697C">
        <w:rPr>
          <w:i/>
        </w:rPr>
        <w:t>opyt</w:t>
      </w:r>
      <w:proofErr w:type="spellEnd"/>
      <w:r w:rsidRPr="0071697C">
        <w:rPr>
          <w:i/>
        </w:rPr>
        <w:t xml:space="preserve"> </w:t>
      </w:r>
      <w:proofErr w:type="spellStart"/>
      <w:r w:rsidRPr="0071697C">
        <w:rPr>
          <w:i/>
        </w:rPr>
        <w:t>vzaimodeystviya</w:t>
      </w:r>
      <w:proofErr w:type="spellEnd"/>
      <w:r w:rsidRPr="0071697C">
        <w:rPr>
          <w:i/>
        </w:rPr>
        <w:t xml:space="preserve"> </w:t>
      </w:r>
      <w:proofErr w:type="spellStart"/>
      <w:r w:rsidRPr="0071697C">
        <w:rPr>
          <w:i/>
        </w:rPr>
        <w:t>usiliy</w:t>
      </w:r>
      <w:proofErr w:type="spellEnd"/>
      <w:r w:rsidRPr="0071697C">
        <w:rPr>
          <w:i/>
        </w:rPr>
        <w:t xml:space="preserve"> </w:t>
      </w:r>
      <w:proofErr w:type="spellStart"/>
      <w:r w:rsidRPr="0071697C">
        <w:rPr>
          <w:i/>
        </w:rPr>
        <w:t>gosudarstva</w:t>
      </w:r>
      <w:proofErr w:type="spellEnd"/>
      <w:r w:rsidRPr="0071697C">
        <w:rPr>
          <w:i/>
        </w:rPr>
        <w:t xml:space="preserve"> </w:t>
      </w:r>
      <w:proofErr w:type="spellStart"/>
      <w:r w:rsidRPr="0071697C">
        <w:rPr>
          <w:i/>
        </w:rPr>
        <w:t>i</w:t>
      </w:r>
      <w:proofErr w:type="spellEnd"/>
      <w:r w:rsidRPr="0071697C">
        <w:rPr>
          <w:i/>
        </w:rPr>
        <w:t xml:space="preserve"> </w:t>
      </w:r>
      <w:proofErr w:type="spellStart"/>
      <w:r w:rsidRPr="0071697C">
        <w:rPr>
          <w:i/>
        </w:rPr>
        <w:t>obshchestva</w:t>
      </w:r>
      <w:proofErr w:type="spellEnd"/>
      <w:r w:rsidRPr="0071697C">
        <w:rPr>
          <w:i/>
        </w:rPr>
        <w:t xml:space="preserve"> v </w:t>
      </w:r>
      <w:proofErr w:type="spellStart"/>
      <w:r w:rsidRPr="0071697C">
        <w:rPr>
          <w:i/>
        </w:rPr>
        <w:t>uprezhdenii</w:t>
      </w:r>
      <w:proofErr w:type="spellEnd"/>
      <w:r w:rsidRPr="0071697C">
        <w:rPr>
          <w:i/>
        </w:rPr>
        <w:t xml:space="preserve"> </w:t>
      </w:r>
      <w:proofErr w:type="spellStart"/>
      <w:r w:rsidRPr="0071697C">
        <w:rPr>
          <w:i/>
        </w:rPr>
        <w:t>sotsial’nykh</w:t>
      </w:r>
      <w:proofErr w:type="spellEnd"/>
      <w:r w:rsidRPr="0071697C">
        <w:rPr>
          <w:i/>
        </w:rPr>
        <w:t xml:space="preserve"> </w:t>
      </w:r>
      <w:proofErr w:type="spellStart"/>
      <w:r w:rsidRPr="0071697C">
        <w:rPr>
          <w:i/>
        </w:rPr>
        <w:t>deviatsiy</w:t>
      </w:r>
      <w:proofErr w:type="spellEnd"/>
      <w:r w:rsidRPr="0071697C">
        <w:rPr>
          <w:i/>
        </w:rPr>
        <w:t xml:space="preserve"> (</w:t>
      </w:r>
      <w:proofErr w:type="spellStart"/>
      <w:r w:rsidRPr="0071697C">
        <w:rPr>
          <w:i/>
        </w:rPr>
        <w:t>konets</w:t>
      </w:r>
      <w:proofErr w:type="spellEnd"/>
      <w:r w:rsidRPr="0071697C">
        <w:rPr>
          <w:i/>
        </w:rPr>
        <w:t xml:space="preserve"> XIX – </w:t>
      </w:r>
      <w:proofErr w:type="spellStart"/>
      <w:r w:rsidRPr="0071697C">
        <w:rPr>
          <w:i/>
        </w:rPr>
        <w:t>nachalo</w:t>
      </w:r>
      <w:proofErr w:type="spellEnd"/>
      <w:r w:rsidRPr="0071697C">
        <w:rPr>
          <w:i/>
        </w:rPr>
        <w:t xml:space="preserve"> XX </w:t>
      </w:r>
      <w:proofErr w:type="spellStart"/>
      <w:r w:rsidRPr="0071697C">
        <w:rPr>
          <w:i/>
        </w:rPr>
        <w:t>veka</w:t>
      </w:r>
      <w:proofErr w:type="spellEnd"/>
      <w:r w:rsidRPr="0071697C">
        <w:rPr>
          <w:i/>
        </w:rPr>
        <w:t xml:space="preserve">) </w:t>
      </w:r>
      <w:r w:rsidRPr="0071697C">
        <w:t>[Russian Exp</w:t>
      </w:r>
      <w:r w:rsidRPr="0071697C">
        <w:t>e</w:t>
      </w:r>
      <w:r w:rsidRPr="00C3013D">
        <w:rPr>
          <w:spacing w:val="-2"/>
        </w:rPr>
        <w:t>rience of Interaction of Efforts of the State and Society in Anticipating Social Deviations (late 19th – early 20th centuries)]. Moscow, INFRA-M Publ., 2019, 320 p. (In Russian).</w:t>
      </w:r>
    </w:p>
    <w:p w:rsidR="0071697C" w:rsidRPr="0071697C" w:rsidRDefault="0071697C" w:rsidP="00CC2547">
      <w:pPr>
        <w:pStyle w:val="REFERENCES"/>
      </w:pPr>
      <w:proofErr w:type="spellStart"/>
      <w:r w:rsidRPr="0071697C">
        <w:t>Sidorkin</w:t>
      </w:r>
      <w:proofErr w:type="spellEnd"/>
      <w:r w:rsidRPr="0071697C">
        <w:t xml:space="preserve"> Y.V., </w:t>
      </w:r>
      <w:proofErr w:type="spellStart"/>
      <w:r w:rsidRPr="0071697C">
        <w:t>Orlov</w:t>
      </w:r>
      <w:proofErr w:type="spellEnd"/>
      <w:r w:rsidRPr="0071697C">
        <w:t xml:space="preserve"> D.V. </w:t>
      </w:r>
      <w:proofErr w:type="spellStart"/>
      <w:r w:rsidRPr="0071697C">
        <w:t>Politseyskiy</w:t>
      </w:r>
      <w:proofErr w:type="spellEnd"/>
      <w:r w:rsidRPr="0071697C">
        <w:t xml:space="preserve"> </w:t>
      </w:r>
      <w:proofErr w:type="spellStart"/>
      <w:r w:rsidRPr="0071697C">
        <w:t>nadzor</w:t>
      </w:r>
      <w:proofErr w:type="spellEnd"/>
      <w:r w:rsidRPr="0071697C">
        <w:t xml:space="preserve"> </w:t>
      </w:r>
      <w:proofErr w:type="spellStart"/>
      <w:r w:rsidRPr="0071697C">
        <w:t>za</w:t>
      </w:r>
      <w:proofErr w:type="spellEnd"/>
      <w:r w:rsidRPr="0071697C">
        <w:t xml:space="preserve"> </w:t>
      </w:r>
      <w:proofErr w:type="spellStart"/>
      <w:r w:rsidRPr="0071697C">
        <w:t>prostitutsiyey</w:t>
      </w:r>
      <w:proofErr w:type="spellEnd"/>
      <w:r w:rsidRPr="0071697C">
        <w:t xml:space="preserve"> </w:t>
      </w:r>
      <w:proofErr w:type="spellStart"/>
      <w:r w:rsidRPr="0071697C">
        <w:t>kak</w:t>
      </w:r>
      <w:proofErr w:type="spellEnd"/>
      <w:r w:rsidRPr="0071697C">
        <w:t xml:space="preserve"> </w:t>
      </w:r>
      <w:proofErr w:type="spellStart"/>
      <w:r w:rsidRPr="0071697C">
        <w:t>neot’yemlemaya</w:t>
      </w:r>
      <w:proofErr w:type="spellEnd"/>
      <w:r w:rsidRPr="0071697C">
        <w:t xml:space="preserve"> </w:t>
      </w:r>
      <w:proofErr w:type="spellStart"/>
      <w:r w:rsidRPr="0071697C">
        <w:t>sostavlyayushchaya</w:t>
      </w:r>
      <w:proofErr w:type="spellEnd"/>
      <w:r w:rsidRPr="0071697C">
        <w:t xml:space="preserve"> </w:t>
      </w:r>
      <w:proofErr w:type="spellStart"/>
      <w:r w:rsidRPr="0071697C">
        <w:t>nravstvennogo</w:t>
      </w:r>
      <w:proofErr w:type="spellEnd"/>
      <w:r w:rsidRPr="0071697C">
        <w:t xml:space="preserve"> </w:t>
      </w:r>
      <w:proofErr w:type="spellStart"/>
      <w:r w:rsidRPr="0071697C">
        <w:t>blagochiniya</w:t>
      </w:r>
      <w:proofErr w:type="spellEnd"/>
      <w:r w:rsidRPr="0071697C">
        <w:t xml:space="preserve"> v </w:t>
      </w:r>
      <w:proofErr w:type="spellStart"/>
      <w:r w:rsidRPr="0071697C">
        <w:t>usloviyakh</w:t>
      </w:r>
      <w:proofErr w:type="spellEnd"/>
      <w:r w:rsidRPr="0071697C">
        <w:t xml:space="preserve"> </w:t>
      </w:r>
      <w:proofErr w:type="spellStart"/>
      <w:r w:rsidRPr="0071697C">
        <w:t>reglamentatsii</w:t>
      </w:r>
      <w:proofErr w:type="spellEnd"/>
      <w:r w:rsidRPr="0071697C">
        <w:t xml:space="preserve"> [Police surveillance over prostitution as an intrinsic element of ethical discipline in the cond</w:t>
      </w:r>
      <w:r w:rsidRPr="0071697C">
        <w:t>i</w:t>
      </w:r>
      <w:r w:rsidRPr="0071697C">
        <w:t xml:space="preserve">tions of regulation]. </w:t>
      </w:r>
      <w:r w:rsidRPr="0071697C">
        <w:rPr>
          <w:i/>
        </w:rPr>
        <w:t xml:space="preserve">Genesis: </w:t>
      </w:r>
      <w:proofErr w:type="spellStart"/>
      <w:r w:rsidRPr="0071697C">
        <w:rPr>
          <w:i/>
        </w:rPr>
        <w:t>istoricheskiye</w:t>
      </w:r>
      <w:proofErr w:type="spellEnd"/>
      <w:r w:rsidRPr="0071697C">
        <w:rPr>
          <w:i/>
        </w:rPr>
        <w:t xml:space="preserve"> </w:t>
      </w:r>
      <w:proofErr w:type="spellStart"/>
      <w:r w:rsidRPr="0071697C">
        <w:rPr>
          <w:i/>
        </w:rPr>
        <w:t>issledovaniya</w:t>
      </w:r>
      <w:proofErr w:type="spellEnd"/>
      <w:r w:rsidRPr="0071697C">
        <w:rPr>
          <w:i/>
        </w:rPr>
        <w:t xml:space="preserve"> –</w:t>
      </w:r>
      <w:r w:rsidRPr="0071697C">
        <w:t xml:space="preserve"> </w:t>
      </w:r>
      <w:r w:rsidRPr="0071697C">
        <w:rPr>
          <w:i/>
        </w:rPr>
        <w:t>Genesis: Historical R</w:t>
      </w:r>
      <w:r w:rsidRPr="0071697C">
        <w:rPr>
          <w:i/>
        </w:rPr>
        <w:t>e</w:t>
      </w:r>
      <w:r w:rsidRPr="0071697C">
        <w:rPr>
          <w:i/>
        </w:rPr>
        <w:t>search</w:t>
      </w:r>
      <w:r w:rsidRPr="0071697C">
        <w:t>, 2020, no. 4, pp. 20-31. (In Russian).</w:t>
      </w:r>
    </w:p>
    <w:p w:rsidR="0071697C" w:rsidRPr="0071697C" w:rsidRDefault="0071697C" w:rsidP="00CC2547">
      <w:pPr>
        <w:pStyle w:val="REFERENCES"/>
      </w:pPr>
      <w:proofErr w:type="spellStart"/>
      <w:r w:rsidRPr="0071697C">
        <w:t>Tarasova</w:t>
      </w:r>
      <w:proofErr w:type="spellEnd"/>
      <w:r w:rsidRPr="0071697C">
        <w:t xml:space="preserve"> I.A. </w:t>
      </w:r>
      <w:proofErr w:type="spellStart"/>
      <w:r w:rsidRPr="0071697C">
        <w:rPr>
          <w:i/>
        </w:rPr>
        <w:t>Istoriko-pravovoy</w:t>
      </w:r>
      <w:proofErr w:type="spellEnd"/>
      <w:r w:rsidRPr="0071697C">
        <w:rPr>
          <w:i/>
        </w:rPr>
        <w:t xml:space="preserve"> </w:t>
      </w:r>
      <w:proofErr w:type="spellStart"/>
      <w:r w:rsidRPr="0071697C">
        <w:rPr>
          <w:i/>
        </w:rPr>
        <w:t>opyt</w:t>
      </w:r>
      <w:proofErr w:type="spellEnd"/>
      <w:r w:rsidRPr="0071697C">
        <w:rPr>
          <w:i/>
        </w:rPr>
        <w:t xml:space="preserve"> </w:t>
      </w:r>
      <w:proofErr w:type="spellStart"/>
      <w:r w:rsidRPr="0071697C">
        <w:rPr>
          <w:i/>
        </w:rPr>
        <w:t>deyatel’nosti</w:t>
      </w:r>
      <w:proofErr w:type="spellEnd"/>
      <w:r w:rsidRPr="0071697C">
        <w:rPr>
          <w:i/>
        </w:rPr>
        <w:t xml:space="preserve"> </w:t>
      </w:r>
      <w:proofErr w:type="spellStart"/>
      <w:r w:rsidRPr="0071697C">
        <w:rPr>
          <w:i/>
        </w:rPr>
        <w:t>politsii</w:t>
      </w:r>
      <w:proofErr w:type="spellEnd"/>
      <w:r w:rsidRPr="0071697C">
        <w:rPr>
          <w:i/>
        </w:rPr>
        <w:t xml:space="preserve"> </w:t>
      </w:r>
      <w:proofErr w:type="spellStart"/>
      <w:r w:rsidRPr="0071697C">
        <w:rPr>
          <w:i/>
        </w:rPr>
        <w:t>Rossiyskoy</w:t>
      </w:r>
      <w:proofErr w:type="spellEnd"/>
      <w:r w:rsidRPr="0071697C">
        <w:rPr>
          <w:i/>
        </w:rPr>
        <w:t xml:space="preserve"> </w:t>
      </w:r>
      <w:proofErr w:type="spellStart"/>
      <w:r w:rsidRPr="0071697C">
        <w:rPr>
          <w:i/>
        </w:rPr>
        <w:t>imperii</w:t>
      </w:r>
      <w:proofErr w:type="spellEnd"/>
      <w:r w:rsidRPr="0071697C">
        <w:rPr>
          <w:i/>
        </w:rPr>
        <w:t xml:space="preserve"> </w:t>
      </w:r>
      <w:proofErr w:type="spellStart"/>
      <w:r w:rsidRPr="0071697C">
        <w:rPr>
          <w:i/>
        </w:rPr>
        <w:t>po</w:t>
      </w:r>
      <w:proofErr w:type="spellEnd"/>
      <w:r w:rsidRPr="0071697C">
        <w:rPr>
          <w:i/>
        </w:rPr>
        <w:t xml:space="preserve"> </w:t>
      </w:r>
      <w:proofErr w:type="spellStart"/>
      <w:r w:rsidRPr="0071697C">
        <w:rPr>
          <w:i/>
        </w:rPr>
        <w:t>pr</w:t>
      </w:r>
      <w:r w:rsidRPr="0071697C">
        <w:rPr>
          <w:i/>
        </w:rPr>
        <w:t>e</w:t>
      </w:r>
      <w:r w:rsidRPr="0071697C">
        <w:rPr>
          <w:i/>
        </w:rPr>
        <w:t>duprezhdeniyu</w:t>
      </w:r>
      <w:proofErr w:type="spellEnd"/>
      <w:r w:rsidRPr="0071697C">
        <w:rPr>
          <w:i/>
        </w:rPr>
        <w:t xml:space="preserve"> </w:t>
      </w:r>
      <w:proofErr w:type="spellStart"/>
      <w:r w:rsidRPr="0071697C">
        <w:rPr>
          <w:i/>
        </w:rPr>
        <w:t>rasprostraneniya</w:t>
      </w:r>
      <w:proofErr w:type="spellEnd"/>
      <w:r w:rsidRPr="0071697C">
        <w:rPr>
          <w:i/>
        </w:rPr>
        <w:t xml:space="preserve"> </w:t>
      </w:r>
      <w:proofErr w:type="spellStart"/>
      <w:r w:rsidRPr="0071697C">
        <w:rPr>
          <w:i/>
        </w:rPr>
        <w:t>prostitutsii</w:t>
      </w:r>
      <w:proofErr w:type="spellEnd"/>
      <w:r w:rsidRPr="0071697C">
        <w:rPr>
          <w:i/>
        </w:rPr>
        <w:t xml:space="preserve"> (XVIII</w:t>
      </w:r>
      <w:r w:rsidR="003F3F8E" w:rsidRPr="003F3F8E">
        <w:rPr>
          <w:i/>
        </w:rPr>
        <w:t xml:space="preserve"> </w:t>
      </w:r>
      <w:r w:rsidRPr="0071697C">
        <w:rPr>
          <w:i/>
        </w:rPr>
        <w:t>–</w:t>
      </w:r>
      <w:r w:rsidR="003F3F8E" w:rsidRPr="003F3F8E">
        <w:rPr>
          <w:i/>
        </w:rPr>
        <w:t xml:space="preserve"> </w:t>
      </w:r>
      <w:proofErr w:type="spellStart"/>
      <w:r w:rsidRPr="0071697C">
        <w:rPr>
          <w:i/>
        </w:rPr>
        <w:t>nachalo</w:t>
      </w:r>
      <w:proofErr w:type="spellEnd"/>
      <w:r w:rsidRPr="0071697C">
        <w:rPr>
          <w:i/>
        </w:rPr>
        <w:t xml:space="preserve"> XX v.)</w:t>
      </w:r>
      <w:r w:rsidRPr="0071697C">
        <w:t xml:space="preserve"> [Historical And Legal Experience of the Activities of the Police of the Russian Empire to Prevent the Spread of Prostitution (18th – early 20th centuries)]. </w:t>
      </w:r>
      <w:proofErr w:type="spellStart"/>
      <w:r w:rsidRPr="0071697C">
        <w:t>Staroteryayevo</w:t>
      </w:r>
      <w:proofErr w:type="spellEnd"/>
      <w:r w:rsidRPr="0071697C">
        <w:t xml:space="preserve">, Moscow Region Branch of the Moscow University of the Ministry of Internal Affairs of the Russian Federation named after V.Y. </w:t>
      </w:r>
      <w:proofErr w:type="spellStart"/>
      <w:r w:rsidRPr="0071697C">
        <w:t>Kikot</w:t>
      </w:r>
      <w:proofErr w:type="spellEnd"/>
      <w:r w:rsidRPr="0071697C">
        <w:t xml:space="preserve"> Publ., 2016, 117 p. (In Russian).</w:t>
      </w:r>
    </w:p>
    <w:p w:rsidR="0071697C" w:rsidRPr="0071697C" w:rsidRDefault="0071697C" w:rsidP="0071697C">
      <w:pPr>
        <w:ind w:firstLine="397"/>
        <w:rPr>
          <w:lang w:val="en-US"/>
        </w:rPr>
      </w:pPr>
    </w:p>
    <w:p w:rsidR="0071697C" w:rsidRPr="0071697C" w:rsidRDefault="0071697C" w:rsidP="00132A21">
      <w:pPr>
        <w:pStyle w:val="afffff7"/>
        <w:rPr>
          <w:lang w:val="en-US"/>
        </w:rPr>
      </w:pPr>
      <w:r w:rsidRPr="0071697C">
        <w:rPr>
          <w:lang w:val="en-US"/>
        </w:rPr>
        <w:t>Received 18 February 2021</w:t>
      </w:r>
    </w:p>
    <w:p w:rsidR="0071697C" w:rsidRPr="0071697C" w:rsidRDefault="0071697C" w:rsidP="00132A21">
      <w:pPr>
        <w:pStyle w:val="afffff7"/>
        <w:rPr>
          <w:lang w:val="en-US"/>
        </w:rPr>
      </w:pPr>
      <w:r w:rsidRPr="0071697C">
        <w:rPr>
          <w:lang w:val="en-US"/>
        </w:rPr>
        <w:t>Reviewed 12 March 2021</w:t>
      </w:r>
    </w:p>
    <w:p w:rsidR="0071697C" w:rsidRPr="0071697C" w:rsidRDefault="0071697C" w:rsidP="00132A21">
      <w:pPr>
        <w:pStyle w:val="afffff7"/>
        <w:rPr>
          <w:lang w:val="en-US"/>
        </w:rPr>
      </w:pPr>
      <w:r w:rsidRPr="0071697C">
        <w:rPr>
          <w:lang w:val="en-US"/>
        </w:rPr>
        <w:t>Accepted for press 30 March 2021</w:t>
      </w:r>
    </w:p>
    <w:p w:rsidR="0071697C" w:rsidRPr="0071697C" w:rsidRDefault="0071697C" w:rsidP="0071697C">
      <w:pPr>
        <w:ind w:firstLine="397"/>
        <w:rPr>
          <w:lang w:val="en-US"/>
        </w:rPr>
      </w:pPr>
    </w:p>
    <w:p w:rsidR="0071697C" w:rsidRPr="0071697C" w:rsidRDefault="0071697C" w:rsidP="00E01494">
      <w:pPr>
        <w:pStyle w:val="afffff8"/>
        <w:rPr>
          <w:lang w:val="en-US"/>
        </w:rPr>
      </w:pPr>
      <w:r w:rsidRPr="0071697C">
        <w:rPr>
          <w:lang w:val="en-US"/>
        </w:rPr>
        <w:t>Information about the author</w:t>
      </w:r>
    </w:p>
    <w:p w:rsidR="0071697C" w:rsidRPr="0071697C" w:rsidRDefault="0071697C" w:rsidP="001E4D44">
      <w:pPr>
        <w:pStyle w:val="afffff5"/>
        <w:rPr>
          <w:lang w:val="en-US"/>
        </w:rPr>
      </w:pPr>
      <w:r w:rsidRPr="0071697C">
        <w:rPr>
          <w:i/>
          <w:lang w:val="en-US"/>
        </w:rPr>
        <w:t>Alexander Y</w:t>
      </w:r>
      <w:r w:rsidR="00585E18" w:rsidRPr="00585E18">
        <w:rPr>
          <w:i/>
          <w:lang w:val="en-US"/>
        </w:rPr>
        <w:t>.</w:t>
      </w:r>
      <w:r w:rsidRPr="0071697C">
        <w:rPr>
          <w:lang w:val="en-US"/>
        </w:rPr>
        <w:t xml:space="preserve"> </w:t>
      </w:r>
      <w:proofErr w:type="spellStart"/>
      <w:r w:rsidR="00585E18" w:rsidRPr="0071697C">
        <w:rPr>
          <w:i/>
          <w:lang w:val="en-US"/>
        </w:rPr>
        <w:t>Tumin</w:t>
      </w:r>
      <w:proofErr w:type="spellEnd"/>
      <w:r w:rsidR="00585E18" w:rsidRPr="0071697C">
        <w:rPr>
          <w:i/>
          <w:lang w:val="en-US"/>
        </w:rPr>
        <w:t xml:space="preserve"> </w:t>
      </w:r>
      <w:r w:rsidRPr="0071697C">
        <w:rPr>
          <w:lang w:val="en-US"/>
        </w:rPr>
        <w:t xml:space="preserve">– Adjunct of Training Scientific, Pedagogical and Scientific Personnel Faculty. Moscow University of the Ministry of Internal Affairs of the Russian Federation named after V.Y. </w:t>
      </w:r>
      <w:proofErr w:type="spellStart"/>
      <w:r w:rsidRPr="0071697C">
        <w:rPr>
          <w:lang w:val="en-US"/>
        </w:rPr>
        <w:t>Kikot</w:t>
      </w:r>
      <w:proofErr w:type="spellEnd"/>
      <w:r w:rsidRPr="0071697C">
        <w:rPr>
          <w:lang w:val="en-US"/>
        </w:rPr>
        <w:t>, Moscow, Russian Federation.</w:t>
      </w:r>
    </w:p>
    <w:p w:rsidR="0071697C" w:rsidRPr="00E3460B" w:rsidRDefault="0071697C" w:rsidP="001E4D44">
      <w:pPr>
        <w:pStyle w:val="afffff5"/>
        <w:rPr>
          <w:szCs w:val="28"/>
          <w:lang w:val="en-US"/>
        </w:rPr>
      </w:pPr>
      <w:r w:rsidRPr="00E3460B">
        <w:rPr>
          <w:szCs w:val="28"/>
          <w:lang w:val="en-US"/>
        </w:rPr>
        <w:t xml:space="preserve">ORCID: https://orcid.org/0000-0002-9420-8149, e-mail: </w:t>
      </w:r>
      <w:hyperlink r:id="rId15" w:history="1">
        <w:r w:rsidRPr="00E3460B">
          <w:rPr>
            <w:rStyle w:val="af3"/>
            <w:rFonts w:eastAsia="MS Mincho"/>
            <w:color w:val="000000" w:themeColor="text1"/>
            <w:szCs w:val="28"/>
            <w:u w:val="none"/>
            <w:lang w:val="en-US"/>
          </w:rPr>
          <w:t>tumin-msk@mail.ru</w:t>
        </w:r>
      </w:hyperlink>
    </w:p>
    <w:p w:rsidR="0071697C" w:rsidRPr="0071697C" w:rsidRDefault="0071697C" w:rsidP="0071697C">
      <w:pPr>
        <w:ind w:firstLine="397"/>
        <w:rPr>
          <w:lang w:val="en-US"/>
        </w:rPr>
      </w:pPr>
    </w:p>
    <w:p w:rsidR="0071697C" w:rsidRPr="0071697C" w:rsidRDefault="0071697C" w:rsidP="00E01494">
      <w:pPr>
        <w:pStyle w:val="afffff8"/>
        <w:rPr>
          <w:lang w:val="en-US"/>
        </w:rPr>
      </w:pPr>
      <w:r w:rsidRPr="0071697C">
        <w:rPr>
          <w:lang w:val="en-US"/>
        </w:rPr>
        <w:t>For citation</w:t>
      </w:r>
    </w:p>
    <w:p w:rsidR="0071697C" w:rsidRPr="0071697C" w:rsidRDefault="0071697C" w:rsidP="001E4D44">
      <w:pPr>
        <w:pStyle w:val="afffff5"/>
        <w:rPr>
          <w:bCs/>
          <w:lang w:val="en-US"/>
        </w:rPr>
      </w:pPr>
      <w:proofErr w:type="spellStart"/>
      <w:proofErr w:type="gramStart"/>
      <w:r w:rsidRPr="0071697C">
        <w:rPr>
          <w:lang w:val="en-US"/>
        </w:rPr>
        <w:t>Tumin</w:t>
      </w:r>
      <w:proofErr w:type="spellEnd"/>
      <w:r w:rsidRPr="0071697C">
        <w:rPr>
          <w:lang w:val="en-US"/>
        </w:rPr>
        <w:t xml:space="preserve"> A.Y.</w:t>
      </w:r>
      <w:r w:rsidRPr="0071697C">
        <w:rPr>
          <w:bCs/>
          <w:lang w:val="en-US"/>
        </w:rPr>
        <w:t xml:space="preserve"> </w:t>
      </w:r>
      <w:proofErr w:type="spellStart"/>
      <w:r w:rsidRPr="0071697C">
        <w:rPr>
          <w:bCs/>
          <w:lang w:val="en-US"/>
        </w:rPr>
        <w:t>Vrachebno-politseyskiy</w:t>
      </w:r>
      <w:proofErr w:type="spellEnd"/>
      <w:r w:rsidRPr="0071697C">
        <w:rPr>
          <w:bCs/>
          <w:lang w:val="en-US"/>
        </w:rPr>
        <w:t xml:space="preserve"> </w:t>
      </w:r>
      <w:proofErr w:type="spellStart"/>
      <w:r w:rsidRPr="0071697C">
        <w:rPr>
          <w:bCs/>
          <w:lang w:val="en-US"/>
        </w:rPr>
        <w:t>komitet</w:t>
      </w:r>
      <w:proofErr w:type="spellEnd"/>
      <w:r w:rsidRPr="0071697C">
        <w:rPr>
          <w:bCs/>
          <w:lang w:val="en-US"/>
        </w:rPr>
        <w:t xml:space="preserve"> v </w:t>
      </w:r>
      <w:proofErr w:type="spellStart"/>
      <w:r w:rsidRPr="0071697C">
        <w:rPr>
          <w:bCs/>
          <w:lang w:val="en-US"/>
        </w:rPr>
        <w:t>strukture</w:t>
      </w:r>
      <w:proofErr w:type="spellEnd"/>
      <w:r w:rsidRPr="0071697C">
        <w:rPr>
          <w:bCs/>
          <w:lang w:val="en-US"/>
        </w:rPr>
        <w:t xml:space="preserve"> </w:t>
      </w:r>
      <w:proofErr w:type="spellStart"/>
      <w:r w:rsidRPr="0071697C">
        <w:rPr>
          <w:bCs/>
          <w:lang w:val="en-US"/>
        </w:rPr>
        <w:t>moskovskoy</w:t>
      </w:r>
      <w:proofErr w:type="spellEnd"/>
      <w:r w:rsidRPr="0071697C">
        <w:rPr>
          <w:bCs/>
          <w:lang w:val="en-US"/>
        </w:rPr>
        <w:t xml:space="preserve"> </w:t>
      </w:r>
      <w:proofErr w:type="spellStart"/>
      <w:r w:rsidRPr="0071697C">
        <w:rPr>
          <w:bCs/>
          <w:lang w:val="en-US"/>
        </w:rPr>
        <w:t>obshchey</w:t>
      </w:r>
      <w:proofErr w:type="spellEnd"/>
      <w:r w:rsidRPr="0071697C">
        <w:rPr>
          <w:bCs/>
          <w:lang w:val="en-US"/>
        </w:rPr>
        <w:t xml:space="preserve"> </w:t>
      </w:r>
      <w:proofErr w:type="spellStart"/>
      <w:r w:rsidRPr="0071697C">
        <w:rPr>
          <w:bCs/>
          <w:lang w:val="en-US"/>
        </w:rPr>
        <w:t>politsii</w:t>
      </w:r>
      <w:proofErr w:type="spellEnd"/>
      <w:r w:rsidRPr="0071697C">
        <w:rPr>
          <w:bCs/>
          <w:lang w:val="en-US"/>
        </w:rPr>
        <w:t xml:space="preserve"> v </w:t>
      </w:r>
      <w:proofErr w:type="spellStart"/>
      <w:r w:rsidRPr="0071697C">
        <w:rPr>
          <w:bCs/>
          <w:lang w:val="en-US"/>
        </w:rPr>
        <w:t>seredine</w:t>
      </w:r>
      <w:proofErr w:type="spellEnd"/>
      <w:r w:rsidR="00282D2F" w:rsidRPr="00282D2F">
        <w:rPr>
          <w:bCs/>
          <w:lang w:val="en-US"/>
        </w:rPr>
        <w:t xml:space="preserve"> – </w:t>
      </w:r>
      <w:proofErr w:type="spellStart"/>
      <w:r w:rsidRPr="0071697C">
        <w:rPr>
          <w:bCs/>
          <w:lang w:val="en-US"/>
        </w:rPr>
        <w:t>vtoroy</w:t>
      </w:r>
      <w:proofErr w:type="spellEnd"/>
      <w:r w:rsidRPr="0071697C">
        <w:rPr>
          <w:bCs/>
          <w:lang w:val="en-US"/>
        </w:rPr>
        <w:t xml:space="preserve"> </w:t>
      </w:r>
      <w:proofErr w:type="spellStart"/>
      <w:r w:rsidRPr="0071697C">
        <w:rPr>
          <w:bCs/>
          <w:lang w:val="en-US"/>
        </w:rPr>
        <w:t>polovine</w:t>
      </w:r>
      <w:proofErr w:type="spellEnd"/>
      <w:r w:rsidRPr="0071697C">
        <w:rPr>
          <w:bCs/>
          <w:lang w:val="en-US"/>
        </w:rPr>
        <w:t xml:space="preserve"> XIX </w:t>
      </w:r>
      <w:proofErr w:type="spellStart"/>
      <w:r w:rsidRPr="0071697C">
        <w:rPr>
          <w:bCs/>
          <w:lang w:val="en-US"/>
        </w:rPr>
        <w:t>v</w:t>
      </w:r>
      <w:r w:rsidR="00653351">
        <w:rPr>
          <w:bCs/>
          <w:lang w:val="en-US"/>
        </w:rPr>
        <w:t>eka</w:t>
      </w:r>
      <w:proofErr w:type="spellEnd"/>
      <w:r w:rsidRPr="0071697C">
        <w:rPr>
          <w:bCs/>
          <w:lang w:val="en-US"/>
        </w:rPr>
        <w:t xml:space="preserve"> [</w:t>
      </w:r>
      <w:r w:rsidRPr="0071697C">
        <w:rPr>
          <w:caps/>
          <w:lang w:val="en-US"/>
        </w:rPr>
        <w:t>M</w:t>
      </w:r>
      <w:r w:rsidRPr="0071697C">
        <w:rPr>
          <w:lang w:val="en-US"/>
        </w:rPr>
        <w:t>edical and police committee in the structure of the Moscow general police in the middle and second half of the 19th century</w:t>
      </w:r>
      <w:r w:rsidRPr="0071697C">
        <w:rPr>
          <w:bCs/>
          <w:lang w:val="en-US"/>
        </w:rPr>
        <w:t>].</w:t>
      </w:r>
      <w:proofErr w:type="gramEnd"/>
      <w:r w:rsidRPr="0071697C">
        <w:rPr>
          <w:bCs/>
          <w:lang w:val="en-US"/>
        </w:rPr>
        <w:t xml:space="preserve"> </w:t>
      </w:r>
      <w:proofErr w:type="spellStart"/>
      <w:r w:rsidRPr="0071697C">
        <w:rPr>
          <w:bCs/>
          <w:i/>
          <w:lang w:val="en-US"/>
        </w:rPr>
        <w:t>Aktual’nye</w:t>
      </w:r>
      <w:proofErr w:type="spellEnd"/>
      <w:r w:rsidRPr="0071697C">
        <w:rPr>
          <w:bCs/>
          <w:i/>
          <w:lang w:val="en-US"/>
        </w:rPr>
        <w:t xml:space="preserve"> </w:t>
      </w:r>
      <w:proofErr w:type="spellStart"/>
      <w:r w:rsidRPr="0071697C">
        <w:rPr>
          <w:bCs/>
          <w:i/>
          <w:lang w:val="en-US"/>
        </w:rPr>
        <w:t>pro</w:t>
      </w:r>
      <w:r w:rsidRPr="0071697C">
        <w:rPr>
          <w:bCs/>
          <w:i/>
          <w:lang w:val="en-US"/>
        </w:rPr>
        <w:t>b</w:t>
      </w:r>
      <w:r w:rsidRPr="0071697C">
        <w:rPr>
          <w:bCs/>
          <w:i/>
          <w:lang w:val="en-US"/>
        </w:rPr>
        <w:t>lemy</w:t>
      </w:r>
      <w:proofErr w:type="spellEnd"/>
      <w:r w:rsidRPr="0071697C">
        <w:rPr>
          <w:bCs/>
          <w:i/>
          <w:lang w:val="en-US"/>
        </w:rPr>
        <w:t xml:space="preserve"> </w:t>
      </w:r>
      <w:proofErr w:type="spellStart"/>
      <w:r w:rsidRPr="0071697C">
        <w:rPr>
          <w:bCs/>
          <w:i/>
          <w:lang w:val="en-US"/>
        </w:rPr>
        <w:t>gosudarstva</w:t>
      </w:r>
      <w:proofErr w:type="spellEnd"/>
      <w:r w:rsidRPr="0071697C">
        <w:rPr>
          <w:bCs/>
          <w:i/>
          <w:lang w:val="en-US"/>
        </w:rPr>
        <w:t xml:space="preserve"> </w:t>
      </w:r>
      <w:proofErr w:type="spellStart"/>
      <w:r w:rsidRPr="0071697C">
        <w:rPr>
          <w:bCs/>
          <w:i/>
          <w:lang w:val="en-US"/>
        </w:rPr>
        <w:t>i</w:t>
      </w:r>
      <w:proofErr w:type="spellEnd"/>
      <w:r w:rsidRPr="0071697C">
        <w:rPr>
          <w:bCs/>
          <w:i/>
          <w:lang w:val="en-US"/>
        </w:rPr>
        <w:t xml:space="preserve"> </w:t>
      </w:r>
      <w:proofErr w:type="spellStart"/>
      <w:r w:rsidRPr="0071697C">
        <w:rPr>
          <w:bCs/>
          <w:i/>
          <w:lang w:val="en-US"/>
        </w:rPr>
        <w:t>prava</w:t>
      </w:r>
      <w:proofErr w:type="spellEnd"/>
      <w:r w:rsidRPr="0071697C">
        <w:rPr>
          <w:bCs/>
          <w:i/>
          <w:lang w:val="en-US"/>
        </w:rPr>
        <w:t xml:space="preserve"> – Current Issues of the State and Law</w:t>
      </w:r>
      <w:r w:rsidRPr="0071697C">
        <w:rPr>
          <w:bCs/>
          <w:lang w:val="en-US"/>
        </w:rPr>
        <w:t xml:space="preserve">, 2021, vol. 5, no. 17, </w:t>
      </w:r>
      <w:r w:rsidR="001E4CC1" w:rsidRPr="001E4CC1">
        <w:rPr>
          <w:bCs/>
          <w:lang w:val="en-US"/>
        </w:rPr>
        <w:br/>
      </w:r>
      <w:r w:rsidRPr="0071697C">
        <w:rPr>
          <w:bCs/>
          <w:lang w:val="en-US"/>
        </w:rPr>
        <w:t xml:space="preserve">pp. </w:t>
      </w:r>
      <w:r w:rsidR="00585E18" w:rsidRPr="00585E18">
        <w:rPr>
          <w:bCs/>
          <w:lang w:val="en-US"/>
        </w:rPr>
        <w:t>57-67</w:t>
      </w:r>
      <w:r w:rsidRPr="0071697C">
        <w:rPr>
          <w:bCs/>
          <w:lang w:val="en-US"/>
        </w:rPr>
        <w:t>.</w:t>
      </w:r>
      <w:r w:rsidRPr="0071697C">
        <w:rPr>
          <w:b/>
          <w:bCs/>
          <w:lang w:val="en-US"/>
        </w:rPr>
        <w:t xml:space="preserve"> </w:t>
      </w:r>
      <w:proofErr w:type="gramStart"/>
      <w:r w:rsidRPr="0071697C">
        <w:rPr>
          <w:bCs/>
          <w:lang w:val="en-US"/>
        </w:rPr>
        <w:t>DOI 10.20310/2587-9340-2021-5-17-</w:t>
      </w:r>
      <w:r w:rsidR="00585E18" w:rsidRPr="00585E18">
        <w:rPr>
          <w:bCs/>
          <w:lang w:val="en-US"/>
        </w:rPr>
        <w:t>57-67</w:t>
      </w:r>
      <w:r w:rsidRPr="0071697C">
        <w:rPr>
          <w:bCs/>
          <w:lang w:val="en-US"/>
        </w:rPr>
        <w:t xml:space="preserve"> (In Russian, </w:t>
      </w:r>
      <w:proofErr w:type="spellStart"/>
      <w:r w:rsidRPr="0071697C">
        <w:rPr>
          <w:bCs/>
          <w:lang w:val="en-US"/>
        </w:rPr>
        <w:t>Abstr</w:t>
      </w:r>
      <w:proofErr w:type="spellEnd"/>
      <w:r w:rsidRPr="0071697C">
        <w:rPr>
          <w:bCs/>
          <w:lang w:val="en-US"/>
        </w:rPr>
        <w:t>. in Engl.)</w:t>
      </w:r>
      <w:proofErr w:type="gramEnd"/>
    </w:p>
    <w:p w:rsidR="008E393F" w:rsidRDefault="008E393F" w:rsidP="004C65D4">
      <w:pPr>
        <w:rPr>
          <w:lang w:val="en-US"/>
        </w:rPr>
      </w:pPr>
    </w:p>
    <w:sectPr w:rsidR="008E393F" w:rsidSect="00C24487">
      <w:headerReference w:type="even" r:id="rId16"/>
      <w:headerReference w:type="default" r:id="rId17"/>
      <w:type w:val="continuous"/>
      <w:pgSz w:w="9979" w:h="14175" w:code="259"/>
      <w:pgMar w:top="1701" w:right="1304" w:bottom="1474" w:left="1304" w:header="907"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4D" w:rsidRDefault="00E6584D">
      <w:r>
        <w:separator/>
      </w:r>
    </w:p>
  </w:endnote>
  <w:endnote w:type="continuationSeparator" w:id="1">
    <w:p w:rsidR="00E6584D" w:rsidRDefault="00E658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Pr="00312F00" w:rsidRDefault="00B3053D" w:rsidP="00312F00">
    <w:pPr>
      <w:pStyle w:val="ab"/>
      <w:rPr>
        <w:sz w:val="20"/>
        <w:szCs w:val="20"/>
      </w:rPr>
    </w:pPr>
    <w:r w:rsidRPr="00312F00">
      <w:rPr>
        <w:sz w:val="20"/>
        <w:szCs w:val="20"/>
      </w:rPr>
      <w:fldChar w:fldCharType="begin"/>
    </w:r>
    <w:r w:rsidR="00E6584D" w:rsidRPr="00312F00">
      <w:rPr>
        <w:sz w:val="20"/>
        <w:szCs w:val="20"/>
      </w:rPr>
      <w:instrText xml:space="preserve"> PAGE   \* MERGEFORMAT </w:instrText>
    </w:r>
    <w:r w:rsidRPr="00312F00">
      <w:rPr>
        <w:sz w:val="20"/>
        <w:szCs w:val="20"/>
      </w:rPr>
      <w:fldChar w:fldCharType="separate"/>
    </w:r>
    <w:r w:rsidR="004D376D">
      <w:rPr>
        <w:noProof/>
        <w:sz w:val="20"/>
        <w:szCs w:val="20"/>
      </w:rPr>
      <w:t>64</w:t>
    </w:r>
    <w:r w:rsidRPr="00312F0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Pr="00312F00" w:rsidRDefault="00B3053D">
    <w:pPr>
      <w:pStyle w:val="ab"/>
      <w:jc w:val="right"/>
      <w:rPr>
        <w:sz w:val="20"/>
        <w:szCs w:val="20"/>
      </w:rPr>
    </w:pPr>
    <w:r w:rsidRPr="00312F00">
      <w:rPr>
        <w:sz w:val="20"/>
        <w:szCs w:val="20"/>
      </w:rPr>
      <w:fldChar w:fldCharType="begin"/>
    </w:r>
    <w:r w:rsidR="00E6584D" w:rsidRPr="00312F00">
      <w:rPr>
        <w:sz w:val="20"/>
        <w:szCs w:val="20"/>
      </w:rPr>
      <w:instrText xml:space="preserve"> PAGE   \* MERGEFORMAT </w:instrText>
    </w:r>
    <w:r w:rsidRPr="00312F00">
      <w:rPr>
        <w:sz w:val="20"/>
        <w:szCs w:val="20"/>
      </w:rPr>
      <w:fldChar w:fldCharType="separate"/>
    </w:r>
    <w:r w:rsidR="004D376D">
      <w:rPr>
        <w:noProof/>
        <w:sz w:val="20"/>
        <w:szCs w:val="20"/>
      </w:rPr>
      <w:t>63</w:t>
    </w:r>
    <w:r w:rsidRPr="00312F0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4D" w:rsidRPr="00705AB8" w:rsidRDefault="00E6584D" w:rsidP="00DD51AE">
      <w:pPr>
        <w:rPr>
          <w:rFonts w:eastAsia="MS Mincho"/>
          <w:sz w:val="20"/>
          <w:szCs w:val="20"/>
        </w:rPr>
      </w:pPr>
      <w:r w:rsidRPr="00705AB8">
        <w:rPr>
          <w:sz w:val="20"/>
          <w:szCs w:val="20"/>
        </w:rPr>
        <w:separator/>
      </w:r>
    </w:p>
  </w:footnote>
  <w:footnote w:type="continuationSeparator" w:id="1">
    <w:p w:rsidR="00E6584D" w:rsidRPr="00705AB8" w:rsidRDefault="00E6584D" w:rsidP="00ED2144">
      <w:pPr>
        <w:rPr>
          <w:sz w:val="20"/>
          <w:szCs w:val="20"/>
        </w:rPr>
      </w:pPr>
      <w:r w:rsidRPr="00705AB8">
        <w:rPr>
          <w:sz w:val="20"/>
          <w:szCs w:val="20"/>
        </w:rPr>
        <w:continuationSeparator/>
      </w:r>
    </w:p>
  </w:footnote>
  <w:footnote w:id="2">
    <w:p w:rsidR="00E6584D" w:rsidRPr="00FD26D5" w:rsidRDefault="00E6584D" w:rsidP="0071697C">
      <w:pPr>
        <w:pStyle w:val="af0"/>
        <w:tabs>
          <w:tab w:val="left" w:pos="284"/>
        </w:tabs>
        <w:ind w:firstLine="397"/>
      </w:pPr>
      <w:r w:rsidRPr="00FD26D5">
        <w:rPr>
          <w:rStyle w:val="af2"/>
        </w:rPr>
        <w:footnoteRef/>
      </w:r>
      <w:r w:rsidRPr="00FD26D5">
        <w:t xml:space="preserve"> </w:t>
      </w:r>
      <w:r w:rsidRPr="00FD26D5">
        <w:rPr>
          <w:color w:val="000000"/>
        </w:rPr>
        <w:t>Большой атлас Москвы. М.: Изд</w:t>
      </w:r>
      <w:r>
        <w:rPr>
          <w:color w:val="000000"/>
        </w:rPr>
        <w:t>-</w:t>
      </w:r>
      <w:r w:rsidRPr="00FD26D5">
        <w:rPr>
          <w:color w:val="000000"/>
        </w:rPr>
        <w:t>во «</w:t>
      </w:r>
      <w:proofErr w:type="spellStart"/>
      <w:r w:rsidRPr="00FD26D5">
        <w:rPr>
          <w:color w:val="000000"/>
        </w:rPr>
        <w:t>Феория</w:t>
      </w:r>
      <w:proofErr w:type="spellEnd"/>
      <w:r w:rsidRPr="00FD26D5">
        <w:rPr>
          <w:color w:val="000000"/>
        </w:rPr>
        <w:t xml:space="preserve">», 2013. 1000 </w:t>
      </w:r>
      <w:proofErr w:type="gramStart"/>
      <w:r w:rsidRPr="00FD26D5">
        <w:rPr>
          <w:color w:val="000000"/>
        </w:rPr>
        <w:t>с</w:t>
      </w:r>
      <w:proofErr w:type="gramEnd"/>
      <w:r w:rsidRPr="00FD26D5">
        <w:rPr>
          <w:color w:val="000000"/>
        </w:rPr>
        <w:t>.</w:t>
      </w:r>
    </w:p>
  </w:footnote>
  <w:footnote w:id="3">
    <w:p w:rsidR="00E6584D" w:rsidRPr="00FD26D5" w:rsidRDefault="00E6584D" w:rsidP="00631971">
      <w:pPr>
        <w:pStyle w:val="af0"/>
        <w:tabs>
          <w:tab w:val="left" w:pos="284"/>
        </w:tabs>
        <w:ind w:firstLine="397"/>
      </w:pPr>
      <w:r w:rsidRPr="00FD26D5">
        <w:rPr>
          <w:rStyle w:val="af2"/>
        </w:rPr>
        <w:footnoteRef/>
      </w:r>
      <w:r w:rsidRPr="00FD26D5">
        <w:t xml:space="preserve"> </w:t>
      </w:r>
      <w:r w:rsidRPr="00FD26D5">
        <w:rPr>
          <w:color w:val="000000"/>
        </w:rPr>
        <w:t>Отчет московского обер-полицмейстера за 1843 год. Часть первая. Статистич</w:t>
      </w:r>
      <w:r w:rsidRPr="00FD26D5">
        <w:rPr>
          <w:color w:val="000000"/>
        </w:rPr>
        <w:t>е</w:t>
      </w:r>
      <w:r w:rsidRPr="00FD26D5">
        <w:rPr>
          <w:color w:val="000000"/>
        </w:rPr>
        <w:t xml:space="preserve">ские сведения. М.: Университетская типография, 1844. 82 </w:t>
      </w:r>
      <w:proofErr w:type="gramStart"/>
      <w:r w:rsidRPr="00FD26D5">
        <w:rPr>
          <w:color w:val="000000"/>
        </w:rPr>
        <w:t>с</w:t>
      </w:r>
      <w:proofErr w:type="gramEnd"/>
      <w:r w:rsidRPr="00FD26D5">
        <w:rPr>
          <w:color w:val="000000"/>
        </w:rPr>
        <w:t>.</w:t>
      </w:r>
    </w:p>
  </w:footnote>
  <w:footnote w:id="4">
    <w:p w:rsidR="00E6584D" w:rsidRPr="00FD26D5" w:rsidRDefault="00E6584D" w:rsidP="0071697C">
      <w:pPr>
        <w:pStyle w:val="af0"/>
        <w:ind w:firstLine="397"/>
      </w:pPr>
      <w:r w:rsidRPr="00FD26D5">
        <w:rPr>
          <w:rStyle w:val="af2"/>
        </w:rPr>
        <w:footnoteRef/>
      </w:r>
      <w:r w:rsidRPr="00FD26D5">
        <w:t xml:space="preserve"> История Москвы с древнейших времен до наших дней: в 3 т. М.: Изд</w:t>
      </w:r>
      <w:r>
        <w:t>-</w:t>
      </w:r>
      <w:r w:rsidRPr="00FD26D5">
        <w:t>во объ</w:t>
      </w:r>
      <w:r w:rsidRPr="00FD26D5">
        <w:t>е</w:t>
      </w:r>
      <w:r w:rsidRPr="00FD26D5">
        <w:t>динения «</w:t>
      </w:r>
      <w:proofErr w:type="spellStart"/>
      <w:r w:rsidRPr="00FD26D5">
        <w:t>Мосгорархив</w:t>
      </w:r>
      <w:proofErr w:type="spellEnd"/>
      <w:r w:rsidRPr="00FD26D5">
        <w:t xml:space="preserve">», АО «Московские учебники и </w:t>
      </w:r>
      <w:proofErr w:type="spellStart"/>
      <w:r w:rsidRPr="00FD26D5">
        <w:t>картолитография</w:t>
      </w:r>
      <w:proofErr w:type="spellEnd"/>
      <w:r w:rsidRPr="00FD26D5">
        <w:t>», 1997. Т.</w:t>
      </w:r>
      <w:r>
        <w:t xml:space="preserve"> </w:t>
      </w:r>
      <w:r w:rsidRPr="00FD26D5">
        <w:t xml:space="preserve">2: </w:t>
      </w:r>
      <w:proofErr w:type="gramStart"/>
      <w:r w:rsidRPr="00FD26D5">
        <w:rPr>
          <w:lang w:val="en-US"/>
        </w:rPr>
        <w:t>XIX</w:t>
      </w:r>
      <w:r w:rsidRPr="00FD26D5">
        <w:t xml:space="preserve"> в. 472 с.</w:t>
      </w:r>
      <w:proofErr w:type="gramEnd"/>
    </w:p>
  </w:footnote>
  <w:footnote w:id="5">
    <w:p w:rsidR="00E6584D" w:rsidRPr="00D0565A" w:rsidRDefault="00E6584D" w:rsidP="0071697C">
      <w:pPr>
        <w:pStyle w:val="af0"/>
        <w:ind w:firstLine="397"/>
        <w:rPr>
          <w:spacing w:val="-4"/>
        </w:rPr>
      </w:pPr>
      <w:r w:rsidRPr="00D0565A">
        <w:rPr>
          <w:rStyle w:val="af2"/>
          <w:spacing w:val="2"/>
        </w:rPr>
        <w:footnoteRef/>
      </w:r>
      <w:r w:rsidRPr="00D0565A">
        <w:rPr>
          <w:spacing w:val="2"/>
        </w:rPr>
        <w:t xml:space="preserve"> Некоторые сведения о Москве, извлеченные из отчета тамошнего </w:t>
      </w:r>
      <w:proofErr w:type="spellStart"/>
      <w:proofErr w:type="gramStart"/>
      <w:r w:rsidRPr="00D0565A">
        <w:rPr>
          <w:spacing w:val="2"/>
        </w:rPr>
        <w:t>обер-по</w:t>
      </w:r>
      <w:r w:rsidRPr="00D0565A">
        <w:rPr>
          <w:spacing w:val="-4"/>
        </w:rPr>
        <w:t>лиц</w:t>
      </w:r>
      <w:r>
        <w:rPr>
          <w:spacing w:val="-4"/>
        </w:rPr>
        <w:t>-</w:t>
      </w:r>
      <w:r w:rsidRPr="00D0565A">
        <w:rPr>
          <w:spacing w:val="-4"/>
        </w:rPr>
        <w:t>мейстера</w:t>
      </w:r>
      <w:proofErr w:type="spellEnd"/>
      <w:proofErr w:type="gramEnd"/>
      <w:r w:rsidRPr="00D0565A">
        <w:rPr>
          <w:spacing w:val="-4"/>
        </w:rPr>
        <w:t xml:space="preserve"> // Журнал Министерства внутренних дел. С. </w:t>
      </w:r>
      <w:proofErr w:type="spellStart"/>
      <w:r w:rsidRPr="00D0565A">
        <w:rPr>
          <w:spacing w:val="-4"/>
        </w:rPr>
        <w:t>Петербургь</w:t>
      </w:r>
      <w:proofErr w:type="spellEnd"/>
      <w:r w:rsidRPr="00D0565A">
        <w:rPr>
          <w:spacing w:val="-4"/>
        </w:rPr>
        <w:t>, 1834. Ноябрь.</w:t>
      </w:r>
    </w:p>
  </w:footnote>
  <w:footnote w:id="6">
    <w:p w:rsidR="00E6584D" w:rsidRPr="00FD26D5" w:rsidRDefault="00E6584D" w:rsidP="0071697C">
      <w:pPr>
        <w:pStyle w:val="af0"/>
        <w:tabs>
          <w:tab w:val="left" w:pos="284"/>
        </w:tabs>
        <w:ind w:firstLine="397"/>
      </w:pPr>
      <w:r w:rsidRPr="00FD26D5">
        <w:rPr>
          <w:rStyle w:val="af2"/>
        </w:rPr>
        <w:footnoteRef/>
      </w:r>
      <w:r w:rsidRPr="00FD26D5">
        <w:t xml:space="preserve"> ЦГА </w:t>
      </w:r>
      <w:r w:rsidRPr="00547178">
        <w:t xml:space="preserve">Москвы (Центральный </w:t>
      </w:r>
      <w:r w:rsidRPr="00547178">
        <w:rPr>
          <w:bCs/>
          <w:color w:val="202122"/>
          <w:shd w:val="clear" w:color="auto" w:fill="FFFFFF"/>
        </w:rPr>
        <w:t>государственный архив города Москва)</w:t>
      </w:r>
      <w:r w:rsidRPr="00547178">
        <w:t xml:space="preserve">. Ф. 17. </w:t>
      </w:r>
      <w:r>
        <w:br/>
      </w:r>
      <w:r w:rsidRPr="00547178">
        <w:t>Оп.</w:t>
      </w:r>
      <w:r w:rsidRPr="00FD26D5">
        <w:t xml:space="preserve"> 97. Д. 146. Л. 243.</w:t>
      </w:r>
    </w:p>
  </w:footnote>
  <w:footnote w:id="7">
    <w:p w:rsidR="00E6584D" w:rsidRPr="00FD26D5" w:rsidRDefault="00E6584D" w:rsidP="0071697C">
      <w:pPr>
        <w:pStyle w:val="af0"/>
        <w:tabs>
          <w:tab w:val="left" w:pos="284"/>
        </w:tabs>
        <w:ind w:firstLine="397"/>
      </w:pPr>
      <w:r w:rsidRPr="00FD26D5">
        <w:rPr>
          <w:rStyle w:val="af2"/>
        </w:rPr>
        <w:footnoteRef/>
      </w:r>
      <w:r w:rsidRPr="00FD26D5">
        <w:t xml:space="preserve"> ЦГА Москвы. Ф. 17. Оп. 97. Д. 265. Л. 200.</w:t>
      </w:r>
    </w:p>
  </w:footnote>
  <w:footnote w:id="8">
    <w:p w:rsidR="00E6584D" w:rsidRPr="00FD26D5" w:rsidRDefault="00E6584D" w:rsidP="0071697C">
      <w:pPr>
        <w:pStyle w:val="af0"/>
        <w:ind w:firstLine="397"/>
      </w:pPr>
      <w:r w:rsidRPr="00FD26D5">
        <w:rPr>
          <w:rStyle w:val="af2"/>
        </w:rPr>
        <w:footnoteRef/>
      </w:r>
      <w:r w:rsidRPr="00FD26D5">
        <w:t xml:space="preserve"> История Москвы с древнейших времен до наших дней: в 3 т. М.: Изд</w:t>
      </w:r>
      <w:r>
        <w:t>-</w:t>
      </w:r>
      <w:r w:rsidRPr="00FD26D5">
        <w:t>во объ</w:t>
      </w:r>
      <w:r w:rsidRPr="00FD26D5">
        <w:t>е</w:t>
      </w:r>
      <w:r w:rsidRPr="00FD26D5">
        <w:t>динения «</w:t>
      </w:r>
      <w:proofErr w:type="spellStart"/>
      <w:r w:rsidRPr="00FD26D5">
        <w:t>Мосгорархив</w:t>
      </w:r>
      <w:proofErr w:type="spellEnd"/>
      <w:r w:rsidRPr="00FD26D5">
        <w:t xml:space="preserve">», АО «Московские учебники и </w:t>
      </w:r>
      <w:proofErr w:type="spellStart"/>
      <w:r w:rsidRPr="00FD26D5">
        <w:t>картолитография</w:t>
      </w:r>
      <w:proofErr w:type="spellEnd"/>
      <w:r w:rsidRPr="00FD26D5">
        <w:t>», 1997. Т.</w:t>
      </w:r>
      <w:r>
        <w:t xml:space="preserve"> </w:t>
      </w:r>
      <w:r w:rsidRPr="00FD26D5">
        <w:t xml:space="preserve">2: </w:t>
      </w:r>
      <w:proofErr w:type="gramStart"/>
      <w:r w:rsidRPr="00FD26D5">
        <w:rPr>
          <w:lang w:val="en-US"/>
        </w:rPr>
        <w:t>XIX</w:t>
      </w:r>
      <w:r w:rsidRPr="00FD26D5">
        <w:t xml:space="preserve"> в. 472 с.</w:t>
      </w:r>
      <w:proofErr w:type="gramEnd"/>
    </w:p>
  </w:footnote>
  <w:footnote w:id="9">
    <w:p w:rsidR="00E6584D" w:rsidRPr="00FD26D5" w:rsidRDefault="00E6584D" w:rsidP="0071697C">
      <w:pPr>
        <w:pStyle w:val="af0"/>
        <w:tabs>
          <w:tab w:val="left" w:pos="284"/>
        </w:tabs>
        <w:ind w:firstLine="397"/>
      </w:pPr>
      <w:r w:rsidRPr="00FD26D5">
        <w:rPr>
          <w:rStyle w:val="af2"/>
        </w:rPr>
        <w:footnoteRef/>
      </w:r>
      <w:r w:rsidRPr="00FD26D5">
        <w:t xml:space="preserve"> ЦГА Москвы. Ф. 17. Оп. 298. Д. 97. Л. 79об.</w:t>
      </w:r>
    </w:p>
  </w:footnote>
  <w:footnote w:id="10">
    <w:p w:rsidR="00E6584D" w:rsidRPr="00FD26D5" w:rsidRDefault="00E6584D" w:rsidP="0071697C">
      <w:pPr>
        <w:pStyle w:val="af0"/>
        <w:ind w:firstLine="397"/>
      </w:pPr>
      <w:r w:rsidRPr="00FD26D5">
        <w:rPr>
          <w:rStyle w:val="af2"/>
        </w:rPr>
        <w:footnoteRef/>
      </w:r>
      <w:r w:rsidRPr="00FD26D5">
        <w:t xml:space="preserve"> Полное собрание законов Российской империи. Собр. 2. Т. </w:t>
      </w:r>
      <w:r w:rsidRPr="00FD26D5">
        <w:rPr>
          <w:shd w:val="clear" w:color="auto" w:fill="FFFFFF"/>
          <w:lang w:val="en-US"/>
        </w:rPr>
        <w:t>XVIII</w:t>
      </w:r>
      <w:r w:rsidRPr="00FD26D5">
        <w:t>. № 17213.</w:t>
      </w:r>
    </w:p>
  </w:footnote>
  <w:footnote w:id="11">
    <w:p w:rsidR="00E6584D" w:rsidRPr="00FD26D5" w:rsidRDefault="00E6584D" w:rsidP="0071697C">
      <w:pPr>
        <w:pStyle w:val="af0"/>
        <w:ind w:firstLine="397"/>
      </w:pPr>
      <w:r w:rsidRPr="00FD26D5">
        <w:rPr>
          <w:rStyle w:val="af2"/>
        </w:rPr>
        <w:footnoteRef/>
      </w:r>
      <w:r w:rsidRPr="00FD26D5">
        <w:t xml:space="preserve"> Полное собрание законов Российской империи. Собр. 2. Т. </w:t>
      </w:r>
      <w:r w:rsidRPr="00FD26D5">
        <w:rPr>
          <w:lang w:val="en-US"/>
        </w:rPr>
        <w:t>XIX</w:t>
      </w:r>
      <w:r w:rsidRPr="00FD26D5">
        <w:t>. № 18047.</w:t>
      </w:r>
    </w:p>
  </w:footnote>
  <w:footnote w:id="12">
    <w:p w:rsidR="00E6584D" w:rsidRPr="00FD26D5" w:rsidRDefault="00E6584D" w:rsidP="0071697C">
      <w:pPr>
        <w:pStyle w:val="af0"/>
        <w:tabs>
          <w:tab w:val="left" w:pos="284"/>
        </w:tabs>
        <w:ind w:firstLine="397"/>
      </w:pPr>
      <w:r w:rsidRPr="00FD26D5">
        <w:rPr>
          <w:rStyle w:val="af2"/>
        </w:rPr>
        <w:footnoteRef/>
      </w:r>
      <w:r w:rsidRPr="00FD26D5">
        <w:t xml:space="preserve"> ЦГА Москвы. Ф.</w:t>
      </w:r>
      <w:r>
        <w:t xml:space="preserve"> </w:t>
      </w:r>
      <w:r w:rsidRPr="00FD26D5">
        <w:t>179. Оп. 23. Д. 33. Л.</w:t>
      </w:r>
      <w:r w:rsidR="00E45486">
        <w:t xml:space="preserve"> </w:t>
      </w:r>
      <w:r w:rsidRPr="00FD26D5">
        <w:t>11-11об., 12-12об.</w:t>
      </w:r>
    </w:p>
  </w:footnote>
  <w:footnote w:id="13">
    <w:p w:rsidR="00E6584D" w:rsidRDefault="00E6584D" w:rsidP="009B3395">
      <w:pPr>
        <w:pStyle w:val="af0"/>
        <w:ind w:firstLine="397"/>
      </w:pPr>
      <w:r>
        <w:rPr>
          <w:rStyle w:val="af2"/>
        </w:rPr>
        <w:footnoteRef/>
      </w:r>
      <w:r>
        <w:t xml:space="preserve"> Там же.</w:t>
      </w:r>
      <w:r w:rsidRPr="00FD26D5">
        <w:t xml:space="preserve"> Л. 14.</w:t>
      </w:r>
    </w:p>
  </w:footnote>
  <w:footnote w:id="14">
    <w:p w:rsidR="00E6584D" w:rsidRPr="00FD26D5" w:rsidRDefault="00E6584D" w:rsidP="0071697C">
      <w:pPr>
        <w:pStyle w:val="af0"/>
        <w:ind w:firstLine="397"/>
      </w:pPr>
      <w:r w:rsidRPr="00FD26D5">
        <w:rPr>
          <w:rStyle w:val="af2"/>
        </w:rPr>
        <w:footnoteRef/>
      </w:r>
      <w:r w:rsidRPr="00FD26D5">
        <w:t xml:space="preserve"> ЦГА Москвы. Ф.</w:t>
      </w:r>
      <w:r>
        <w:t xml:space="preserve"> </w:t>
      </w:r>
      <w:r w:rsidRPr="00FD26D5">
        <w:t>179. Оп. 23. Д. 33. Л. 10об.</w:t>
      </w:r>
    </w:p>
  </w:footnote>
  <w:footnote w:id="15">
    <w:p w:rsidR="00E6584D" w:rsidRPr="00FD26D5" w:rsidRDefault="00E6584D" w:rsidP="0071697C">
      <w:pPr>
        <w:pStyle w:val="af0"/>
        <w:ind w:firstLine="397"/>
      </w:pPr>
      <w:r w:rsidRPr="00FD26D5">
        <w:rPr>
          <w:rStyle w:val="af2"/>
        </w:rPr>
        <w:footnoteRef/>
      </w:r>
      <w:r w:rsidRPr="00FD26D5">
        <w:t xml:space="preserve"> ЦГА Москвы. Ф.</w:t>
      </w:r>
      <w:r w:rsidR="004D376D">
        <w:t xml:space="preserve"> </w:t>
      </w:r>
      <w:r w:rsidRPr="00FD26D5">
        <w:t>179</w:t>
      </w:r>
      <w:r w:rsidR="004D376D">
        <w:t>.</w:t>
      </w:r>
      <w:r w:rsidRPr="00FD26D5">
        <w:t xml:space="preserve"> Оп. 23. Д. 170. Л. 9.</w:t>
      </w:r>
    </w:p>
  </w:footnote>
  <w:footnote w:id="16">
    <w:p w:rsidR="00E6584D" w:rsidRPr="00FD26D5" w:rsidRDefault="00E6584D" w:rsidP="0071697C">
      <w:pPr>
        <w:pStyle w:val="af0"/>
        <w:ind w:firstLine="397"/>
      </w:pPr>
      <w:r w:rsidRPr="00FD26D5">
        <w:rPr>
          <w:rStyle w:val="af2"/>
        </w:rPr>
        <w:footnoteRef/>
      </w:r>
      <w:r w:rsidRPr="00FD26D5">
        <w:t xml:space="preserve"> Полное собрание законов Российской империи. Собр. 3. Т. </w:t>
      </w:r>
      <w:r w:rsidRPr="00FD26D5">
        <w:rPr>
          <w:lang w:val="en-US"/>
        </w:rPr>
        <w:t>I</w:t>
      </w:r>
      <w:r w:rsidRPr="00FD26D5">
        <w:t>. № 131.</w:t>
      </w:r>
    </w:p>
  </w:footnote>
  <w:footnote w:id="17">
    <w:p w:rsidR="00E6584D" w:rsidRPr="00FD26D5" w:rsidRDefault="00E6584D" w:rsidP="0071697C">
      <w:pPr>
        <w:pStyle w:val="af0"/>
        <w:ind w:firstLine="397"/>
      </w:pPr>
      <w:r w:rsidRPr="00FD26D5">
        <w:rPr>
          <w:rStyle w:val="af2"/>
        </w:rPr>
        <w:footnoteRef/>
      </w:r>
      <w:r w:rsidRPr="00FD26D5">
        <w:t xml:space="preserve"> ЦГА Москвы. Ф.</w:t>
      </w:r>
      <w:r>
        <w:t xml:space="preserve"> </w:t>
      </w:r>
      <w:r w:rsidRPr="00FD26D5">
        <w:t>17. Оп. 56. Д. 107. Ч. 3. Л. 127об</w:t>
      </w:r>
      <w:r w:rsidR="00FB326A" w:rsidRPr="00FB326A">
        <w:t>.</w:t>
      </w:r>
      <w:r w:rsidRPr="00FD26D5">
        <w:t>, 128-128об, 133, 134об.</w:t>
      </w:r>
    </w:p>
  </w:footnote>
  <w:footnote w:id="18">
    <w:p w:rsidR="00E6584D" w:rsidRPr="00FD26D5" w:rsidRDefault="00E6584D" w:rsidP="0071697C">
      <w:pPr>
        <w:pStyle w:val="af0"/>
        <w:ind w:firstLine="397"/>
      </w:pPr>
      <w:r w:rsidRPr="00FD26D5">
        <w:rPr>
          <w:rStyle w:val="af2"/>
        </w:rPr>
        <w:footnoteRef/>
      </w:r>
      <w:r w:rsidRPr="00FD26D5">
        <w:t xml:space="preserve"> </w:t>
      </w:r>
      <w:r>
        <w:t>Там же.</w:t>
      </w:r>
      <w:r w:rsidRPr="00FD26D5">
        <w:t xml:space="preserve"> Л. 153.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Pr="00470CDA" w:rsidRDefault="00E6584D" w:rsidP="00BE3317">
    <w:pPr>
      <w:pStyle w:val="a8"/>
      <w:pBdr>
        <w:bottom w:val="single" w:sz="8" w:space="8" w:color="auto"/>
      </w:pBdr>
      <w:rPr>
        <w:szCs w:val="18"/>
      </w:rPr>
    </w:pPr>
    <w:r w:rsidRPr="00B67CE4">
      <w:rPr>
        <w:szCs w:val="18"/>
      </w:rPr>
      <w:t>ISSN 2587-9340. Актуальные</w:t>
    </w:r>
    <w:r w:rsidRPr="003772A5">
      <w:rPr>
        <w:szCs w:val="18"/>
      </w:rPr>
      <w:t xml:space="preserve"> проблемы государства и права. </w:t>
    </w:r>
    <w:r w:rsidRPr="00B67CE4">
      <w:rPr>
        <w:szCs w:val="18"/>
      </w:rPr>
      <w:t>20</w:t>
    </w:r>
    <w:r>
      <w:rPr>
        <w:szCs w:val="18"/>
      </w:rPr>
      <w:t>21</w:t>
    </w:r>
    <w:r w:rsidRPr="00B67CE4">
      <w:rPr>
        <w:szCs w:val="18"/>
      </w:rPr>
      <w:t xml:space="preserve">. </w:t>
    </w:r>
    <w:r w:rsidRPr="003772A5">
      <w:rPr>
        <w:szCs w:val="18"/>
      </w:rPr>
      <w:t>Т</w:t>
    </w:r>
    <w:r w:rsidRPr="00B67CE4">
      <w:rPr>
        <w:szCs w:val="18"/>
      </w:rPr>
      <w:t xml:space="preserve">. </w:t>
    </w:r>
    <w:r>
      <w:rPr>
        <w:szCs w:val="18"/>
      </w:rPr>
      <w:t>5.</w:t>
    </w:r>
    <w:r w:rsidRPr="00B67CE4">
      <w:rPr>
        <w:szCs w:val="18"/>
      </w:rPr>
      <w:t xml:space="preserve"> № </w:t>
    </w:r>
    <w:r>
      <w:rPr>
        <w:szCs w:val="18"/>
      </w:rPr>
      <w:t>17</w:t>
    </w:r>
  </w:p>
  <w:p w:rsidR="00E6584D" w:rsidRPr="004C73DC" w:rsidRDefault="00E6584D" w:rsidP="00470CDA">
    <w:pPr>
      <w:pStyle w:val="a8"/>
      <w:pBdr>
        <w:bottom w:val="single" w:sz="8" w:space="8" w:color="auto"/>
      </w:pBdr>
      <w:rPr>
        <w:szCs w:val="18"/>
      </w:rPr>
    </w:pPr>
    <w:r w:rsidRPr="004C73DC">
      <w:rPr>
        <w:szCs w:val="18"/>
      </w:rPr>
      <w:t>Общая теория и история права и государства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Default="00E6584D" w:rsidP="00CA2E13">
    <w:pPr>
      <w:pStyle w:val="a8"/>
      <w:pBdr>
        <w:bottom w:val="single" w:sz="8" w:space="8" w:color="auto"/>
      </w:pBdr>
      <w:jc w:val="right"/>
    </w:pPr>
    <w:proofErr w:type="spellStart"/>
    <w:r w:rsidRPr="0071697C">
      <w:rPr>
        <w:i/>
      </w:rPr>
      <w:t>Тумин</w:t>
    </w:r>
    <w:proofErr w:type="spellEnd"/>
    <w:r w:rsidRPr="0071697C">
      <w:rPr>
        <w:i/>
      </w:rPr>
      <w:t xml:space="preserve"> А.Ю. </w:t>
    </w:r>
    <w:r w:rsidRPr="0071697C">
      <w:t xml:space="preserve">Врачебно-полицейский комитет в структуре московской общей полиции </w:t>
    </w:r>
  </w:p>
  <w:p w:rsidR="00E6584D" w:rsidRPr="005665A6" w:rsidRDefault="00E6584D" w:rsidP="00CA2E13">
    <w:pPr>
      <w:pStyle w:val="a8"/>
      <w:pBdr>
        <w:bottom w:val="single" w:sz="8" w:space="8" w:color="auto"/>
      </w:pBdr>
      <w:jc w:val="right"/>
      <w:rPr>
        <w:szCs w:val="18"/>
      </w:rPr>
    </w:pPr>
    <w:r w:rsidRPr="0071697C">
      <w:t>в середине</w:t>
    </w:r>
    <w:r>
      <w:t xml:space="preserve"> – </w:t>
    </w:r>
    <w:r w:rsidRPr="0071697C">
      <w:t xml:space="preserve">второй половине </w:t>
    </w:r>
    <w:r w:rsidRPr="0071697C">
      <w:rPr>
        <w:lang w:val="en-US"/>
      </w:rPr>
      <w:t>XIX</w:t>
    </w:r>
    <w:r w:rsidRPr="0071697C">
      <w:t xml:space="preserve"> в</w:t>
    </w:r>
    <w:r>
      <w:t>ека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Pr="00C23A0D" w:rsidRDefault="00E6584D" w:rsidP="0061693B">
    <w:pPr>
      <w:pStyle w:val="a8"/>
      <w:pBdr>
        <w:bottom w:val="single" w:sz="8" w:space="8" w:color="auto"/>
      </w:pBdr>
      <w:rPr>
        <w:szCs w:val="18"/>
        <w:lang w:val="en-US"/>
      </w:rPr>
    </w:pPr>
    <w:r w:rsidRPr="003772A5">
      <w:rPr>
        <w:szCs w:val="18"/>
        <w:lang w:val="en-US"/>
      </w:rPr>
      <w:t>Current Issues of the State and Law, 20</w:t>
    </w:r>
    <w:r>
      <w:rPr>
        <w:szCs w:val="18"/>
        <w:lang w:val="en-US"/>
      </w:rPr>
      <w:t>2</w:t>
    </w:r>
    <w:r w:rsidRPr="00C23A0D">
      <w:rPr>
        <w:szCs w:val="18"/>
        <w:lang w:val="en-US"/>
      </w:rPr>
      <w:t>1</w:t>
    </w:r>
    <w:r w:rsidRPr="003772A5">
      <w:rPr>
        <w:szCs w:val="18"/>
        <w:lang w:val="en-US"/>
      </w:rPr>
      <w:t xml:space="preserve">, vol. </w:t>
    </w:r>
    <w:r w:rsidRPr="00C23A0D">
      <w:rPr>
        <w:szCs w:val="18"/>
        <w:lang w:val="en-US"/>
      </w:rPr>
      <w:t>5</w:t>
    </w:r>
    <w:r w:rsidRPr="003772A5">
      <w:rPr>
        <w:szCs w:val="18"/>
        <w:lang w:val="en-US"/>
      </w:rPr>
      <w:t>, no. 1</w:t>
    </w:r>
    <w:r w:rsidRPr="00C23A0D">
      <w:rPr>
        <w:szCs w:val="18"/>
        <w:lang w:val="en-US"/>
      </w:rPr>
      <w:t>7</w:t>
    </w:r>
  </w:p>
  <w:p w:rsidR="00E6584D" w:rsidRPr="004251D8" w:rsidRDefault="00E6584D" w:rsidP="0061693B">
    <w:pPr>
      <w:pStyle w:val="a8"/>
      <w:pBdr>
        <w:bottom w:val="single" w:sz="8" w:space="8" w:color="auto"/>
      </w:pBdr>
      <w:rPr>
        <w:szCs w:val="18"/>
        <w:lang w:val="en-US"/>
      </w:rPr>
    </w:pPr>
    <w:r w:rsidRPr="004251D8">
      <w:rPr>
        <w:szCs w:val="18"/>
        <w:lang w:val="en-US"/>
      </w:rPr>
      <w:t>General Theory and History of Law and the State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4D" w:rsidRPr="00E3460B" w:rsidRDefault="00E6584D" w:rsidP="00CA2E13">
    <w:pPr>
      <w:pStyle w:val="a8"/>
      <w:pBdr>
        <w:bottom w:val="single" w:sz="8" w:space="8" w:color="auto"/>
      </w:pBdr>
      <w:jc w:val="right"/>
      <w:rPr>
        <w:lang w:val="en-US"/>
      </w:rPr>
    </w:pPr>
    <w:proofErr w:type="spellStart"/>
    <w:r w:rsidRPr="000F2682">
      <w:rPr>
        <w:i/>
        <w:lang w:val="en-US"/>
      </w:rPr>
      <w:t>Tumin</w:t>
    </w:r>
    <w:proofErr w:type="spellEnd"/>
    <w:r w:rsidRPr="000F2682">
      <w:rPr>
        <w:i/>
        <w:lang w:val="en-US"/>
      </w:rPr>
      <w:t xml:space="preserve"> A.Y.</w:t>
    </w:r>
    <w:r w:rsidRPr="0071697C">
      <w:rPr>
        <w:bCs/>
        <w:lang w:val="en-US"/>
      </w:rPr>
      <w:t xml:space="preserve"> </w:t>
    </w:r>
    <w:r w:rsidRPr="0071697C">
      <w:rPr>
        <w:caps/>
        <w:lang w:val="en-US"/>
      </w:rPr>
      <w:t>M</w:t>
    </w:r>
    <w:r w:rsidRPr="0071697C">
      <w:rPr>
        <w:lang w:val="en-US"/>
      </w:rPr>
      <w:t xml:space="preserve">edical and police committee in the structure of the Moscow </w:t>
    </w:r>
  </w:p>
  <w:p w:rsidR="00E6584D" w:rsidRPr="009D774E" w:rsidRDefault="00E6584D" w:rsidP="00CA2E13">
    <w:pPr>
      <w:pStyle w:val="a8"/>
      <w:pBdr>
        <w:bottom w:val="single" w:sz="8" w:space="8" w:color="auto"/>
      </w:pBdr>
      <w:jc w:val="right"/>
      <w:rPr>
        <w:szCs w:val="18"/>
        <w:lang w:val="en-US"/>
      </w:rPr>
    </w:pPr>
    <w:proofErr w:type="gramStart"/>
    <w:r w:rsidRPr="0071697C">
      <w:rPr>
        <w:lang w:val="en-US"/>
      </w:rPr>
      <w:t>general</w:t>
    </w:r>
    <w:proofErr w:type="gramEnd"/>
    <w:r w:rsidRPr="0071697C">
      <w:rPr>
        <w:lang w:val="en-US"/>
      </w:rPr>
      <w:t xml:space="preserve"> police in the middle and second half of the 19th century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62953"/>
    <w:multiLevelType w:val="hybridMultilevel"/>
    <w:tmpl w:val="C974F5B0"/>
    <w:lvl w:ilvl="0" w:tplc="11B251CA">
      <w:start w:val="1"/>
      <w:numFmt w:val="decimal"/>
      <w:lvlText w:val="%1."/>
      <w:lvlJc w:val="left"/>
      <w:pPr>
        <w:ind w:left="2345" w:hanging="360"/>
      </w:pPr>
      <w:rPr>
        <w:rFonts w:ascii="Times New Roman" w:eastAsiaTheme="minorEastAsia" w:hAnsi="Times New Roman" w:cs="Times New Roman"/>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8">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5337AA"/>
    <w:multiLevelType w:val="hybridMultilevel"/>
    <w:tmpl w:val="E6FA8922"/>
    <w:lvl w:ilvl="0" w:tplc="56D491FA">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8"/>
  </w:num>
  <w:num w:numId="4">
    <w:abstractNumId w:val="8"/>
    <w:lvlOverride w:ilvl="0">
      <w:startOverride w:val="1"/>
    </w:lvlOverride>
  </w:num>
  <w:num w:numId="5">
    <w:abstractNumId w:val="8"/>
  </w:num>
  <w:num w:numId="6">
    <w:abstractNumId w:val="8"/>
    <w:lvlOverride w:ilvl="0">
      <w:startOverride w:val="1"/>
    </w:lvlOverride>
  </w:num>
  <w:num w:numId="7">
    <w:abstractNumId w:val="11"/>
  </w:num>
  <w:num w:numId="8">
    <w:abstractNumId w:val="10"/>
  </w:num>
  <w:num w:numId="9">
    <w:abstractNumId w:val="8"/>
    <w:lvlOverride w:ilvl="0">
      <w:startOverride w:val="1"/>
    </w:lvlOverride>
  </w:num>
  <w:num w:numId="10">
    <w:abstractNumId w:val="8"/>
    <w:lvlOverride w:ilvl="0">
      <w:startOverride w:val="1"/>
    </w:lvlOverride>
  </w:num>
  <w:num w:numId="11">
    <w:abstractNumId w:val="9"/>
  </w:num>
  <w:num w:numId="12">
    <w:abstractNumId w:val="9"/>
  </w:num>
  <w:num w:numId="13">
    <w:abstractNumId w:val="9"/>
  </w:num>
  <w:num w:numId="14">
    <w:abstractNumId w:val="9"/>
  </w:num>
  <w:num w:numId="15">
    <w:abstractNumId w:val="8"/>
    <w:lvlOverride w:ilvl="0">
      <w:startOverride w:val="1"/>
    </w:lvlOverride>
  </w:num>
  <w:num w:numId="16">
    <w:abstractNumId w:val="6"/>
  </w:num>
  <w:num w:numId="17">
    <w:abstractNumId w:val="6"/>
  </w:num>
  <w:num w:numId="18">
    <w:abstractNumId w:val="6"/>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1697C"/>
    <w:rsid w:val="00000D6B"/>
    <w:rsid w:val="00001780"/>
    <w:rsid w:val="00002507"/>
    <w:rsid w:val="00003F8B"/>
    <w:rsid w:val="00004C3D"/>
    <w:rsid w:val="00004FB5"/>
    <w:rsid w:val="000052BD"/>
    <w:rsid w:val="00005A62"/>
    <w:rsid w:val="00005D10"/>
    <w:rsid w:val="000064CA"/>
    <w:rsid w:val="0001126E"/>
    <w:rsid w:val="00011679"/>
    <w:rsid w:val="00011F5B"/>
    <w:rsid w:val="00012E8E"/>
    <w:rsid w:val="00013DBB"/>
    <w:rsid w:val="00013E48"/>
    <w:rsid w:val="00015083"/>
    <w:rsid w:val="000151D7"/>
    <w:rsid w:val="00015D4D"/>
    <w:rsid w:val="0001615A"/>
    <w:rsid w:val="0001766A"/>
    <w:rsid w:val="00017FDA"/>
    <w:rsid w:val="000209C6"/>
    <w:rsid w:val="00020E4F"/>
    <w:rsid w:val="00021E1D"/>
    <w:rsid w:val="00023F5D"/>
    <w:rsid w:val="00024A9E"/>
    <w:rsid w:val="00025B4E"/>
    <w:rsid w:val="00025ED7"/>
    <w:rsid w:val="00025F2A"/>
    <w:rsid w:val="0002643A"/>
    <w:rsid w:val="00026513"/>
    <w:rsid w:val="00026A16"/>
    <w:rsid w:val="00030D4D"/>
    <w:rsid w:val="00031213"/>
    <w:rsid w:val="00031518"/>
    <w:rsid w:val="00031599"/>
    <w:rsid w:val="00031655"/>
    <w:rsid w:val="0003263D"/>
    <w:rsid w:val="00032D1A"/>
    <w:rsid w:val="000333C2"/>
    <w:rsid w:val="0003366F"/>
    <w:rsid w:val="00035BD5"/>
    <w:rsid w:val="00035D4B"/>
    <w:rsid w:val="00036379"/>
    <w:rsid w:val="00037ED9"/>
    <w:rsid w:val="00040133"/>
    <w:rsid w:val="0004138D"/>
    <w:rsid w:val="000416B6"/>
    <w:rsid w:val="00042987"/>
    <w:rsid w:val="00043831"/>
    <w:rsid w:val="00045728"/>
    <w:rsid w:val="00046F62"/>
    <w:rsid w:val="0004792D"/>
    <w:rsid w:val="000509AE"/>
    <w:rsid w:val="000518C9"/>
    <w:rsid w:val="00051A6D"/>
    <w:rsid w:val="00051B6C"/>
    <w:rsid w:val="00051DAD"/>
    <w:rsid w:val="0005272B"/>
    <w:rsid w:val="000529A6"/>
    <w:rsid w:val="00052BDB"/>
    <w:rsid w:val="000534CB"/>
    <w:rsid w:val="00055CE5"/>
    <w:rsid w:val="0005713F"/>
    <w:rsid w:val="00057B5F"/>
    <w:rsid w:val="00060681"/>
    <w:rsid w:val="000607C1"/>
    <w:rsid w:val="00060870"/>
    <w:rsid w:val="0006100F"/>
    <w:rsid w:val="000617EF"/>
    <w:rsid w:val="00061BD2"/>
    <w:rsid w:val="00062EA5"/>
    <w:rsid w:val="00065767"/>
    <w:rsid w:val="00066590"/>
    <w:rsid w:val="0006684B"/>
    <w:rsid w:val="00066B2C"/>
    <w:rsid w:val="0006712C"/>
    <w:rsid w:val="000718E3"/>
    <w:rsid w:val="000721E8"/>
    <w:rsid w:val="00072B1F"/>
    <w:rsid w:val="000736C6"/>
    <w:rsid w:val="00073B25"/>
    <w:rsid w:val="00074122"/>
    <w:rsid w:val="0007423F"/>
    <w:rsid w:val="000762DC"/>
    <w:rsid w:val="000803E1"/>
    <w:rsid w:val="000825AE"/>
    <w:rsid w:val="0008366C"/>
    <w:rsid w:val="00083DA4"/>
    <w:rsid w:val="000847DB"/>
    <w:rsid w:val="00084B90"/>
    <w:rsid w:val="00084DE6"/>
    <w:rsid w:val="000857C5"/>
    <w:rsid w:val="00086687"/>
    <w:rsid w:val="000868BE"/>
    <w:rsid w:val="00086C37"/>
    <w:rsid w:val="00087743"/>
    <w:rsid w:val="00090836"/>
    <w:rsid w:val="00090877"/>
    <w:rsid w:val="0009091D"/>
    <w:rsid w:val="000909E4"/>
    <w:rsid w:val="00091970"/>
    <w:rsid w:val="00092262"/>
    <w:rsid w:val="00092D0F"/>
    <w:rsid w:val="00093A9B"/>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7A3"/>
    <w:rsid w:val="000B18BA"/>
    <w:rsid w:val="000B2587"/>
    <w:rsid w:val="000B2B5C"/>
    <w:rsid w:val="000B3B55"/>
    <w:rsid w:val="000B4EBE"/>
    <w:rsid w:val="000B590D"/>
    <w:rsid w:val="000B6B4B"/>
    <w:rsid w:val="000B7FBD"/>
    <w:rsid w:val="000C19E5"/>
    <w:rsid w:val="000C1F73"/>
    <w:rsid w:val="000C25FB"/>
    <w:rsid w:val="000C2738"/>
    <w:rsid w:val="000C2E95"/>
    <w:rsid w:val="000C49BD"/>
    <w:rsid w:val="000C4A9C"/>
    <w:rsid w:val="000C56C6"/>
    <w:rsid w:val="000C611D"/>
    <w:rsid w:val="000C6D48"/>
    <w:rsid w:val="000C6DD0"/>
    <w:rsid w:val="000D0021"/>
    <w:rsid w:val="000D2177"/>
    <w:rsid w:val="000D23EB"/>
    <w:rsid w:val="000D286C"/>
    <w:rsid w:val="000D36AC"/>
    <w:rsid w:val="000D3D1C"/>
    <w:rsid w:val="000D4A05"/>
    <w:rsid w:val="000D4A79"/>
    <w:rsid w:val="000D5913"/>
    <w:rsid w:val="000D750A"/>
    <w:rsid w:val="000D7B7B"/>
    <w:rsid w:val="000D7F51"/>
    <w:rsid w:val="000E0A7C"/>
    <w:rsid w:val="000E1883"/>
    <w:rsid w:val="000E1A46"/>
    <w:rsid w:val="000E2593"/>
    <w:rsid w:val="000E3994"/>
    <w:rsid w:val="000E3A2B"/>
    <w:rsid w:val="000E5ABA"/>
    <w:rsid w:val="000F1D80"/>
    <w:rsid w:val="000F2373"/>
    <w:rsid w:val="000F2682"/>
    <w:rsid w:val="000F2902"/>
    <w:rsid w:val="000F3400"/>
    <w:rsid w:val="000F5AEA"/>
    <w:rsid w:val="000F63BE"/>
    <w:rsid w:val="000F7685"/>
    <w:rsid w:val="00101501"/>
    <w:rsid w:val="00101CA5"/>
    <w:rsid w:val="001020EB"/>
    <w:rsid w:val="00102988"/>
    <w:rsid w:val="00102B84"/>
    <w:rsid w:val="001031A4"/>
    <w:rsid w:val="001050D0"/>
    <w:rsid w:val="0010559F"/>
    <w:rsid w:val="00105FEB"/>
    <w:rsid w:val="001062EE"/>
    <w:rsid w:val="00106DE1"/>
    <w:rsid w:val="001076FC"/>
    <w:rsid w:val="00107F97"/>
    <w:rsid w:val="001105A3"/>
    <w:rsid w:val="00110B60"/>
    <w:rsid w:val="00111BA8"/>
    <w:rsid w:val="001131E3"/>
    <w:rsid w:val="00114E01"/>
    <w:rsid w:val="00115479"/>
    <w:rsid w:val="00116EAE"/>
    <w:rsid w:val="001172C5"/>
    <w:rsid w:val="0012231D"/>
    <w:rsid w:val="00122564"/>
    <w:rsid w:val="00123CF3"/>
    <w:rsid w:val="00124850"/>
    <w:rsid w:val="00124999"/>
    <w:rsid w:val="00124C22"/>
    <w:rsid w:val="00126BFC"/>
    <w:rsid w:val="00127D0A"/>
    <w:rsid w:val="0013097F"/>
    <w:rsid w:val="00132A21"/>
    <w:rsid w:val="00132F2B"/>
    <w:rsid w:val="0013381F"/>
    <w:rsid w:val="00135DA1"/>
    <w:rsid w:val="00136559"/>
    <w:rsid w:val="00136683"/>
    <w:rsid w:val="00136B43"/>
    <w:rsid w:val="001370FC"/>
    <w:rsid w:val="001371D8"/>
    <w:rsid w:val="00140145"/>
    <w:rsid w:val="00140209"/>
    <w:rsid w:val="00140956"/>
    <w:rsid w:val="00140B81"/>
    <w:rsid w:val="0014252B"/>
    <w:rsid w:val="001428BD"/>
    <w:rsid w:val="00142A54"/>
    <w:rsid w:val="0014379A"/>
    <w:rsid w:val="001453AB"/>
    <w:rsid w:val="001461BC"/>
    <w:rsid w:val="00146B87"/>
    <w:rsid w:val="00150C3E"/>
    <w:rsid w:val="00151C1D"/>
    <w:rsid w:val="00153386"/>
    <w:rsid w:val="00153412"/>
    <w:rsid w:val="00153C94"/>
    <w:rsid w:val="0015426C"/>
    <w:rsid w:val="001546E4"/>
    <w:rsid w:val="00155440"/>
    <w:rsid w:val="00155512"/>
    <w:rsid w:val="00156D13"/>
    <w:rsid w:val="001577A3"/>
    <w:rsid w:val="001578F7"/>
    <w:rsid w:val="001608AF"/>
    <w:rsid w:val="0016127B"/>
    <w:rsid w:val="00161D81"/>
    <w:rsid w:val="00161F99"/>
    <w:rsid w:val="00162357"/>
    <w:rsid w:val="001624E5"/>
    <w:rsid w:val="00162536"/>
    <w:rsid w:val="0016313E"/>
    <w:rsid w:val="00163D98"/>
    <w:rsid w:val="00167199"/>
    <w:rsid w:val="00167DCE"/>
    <w:rsid w:val="00170131"/>
    <w:rsid w:val="001701DD"/>
    <w:rsid w:val="00170BAE"/>
    <w:rsid w:val="00172184"/>
    <w:rsid w:val="0017292C"/>
    <w:rsid w:val="001731F8"/>
    <w:rsid w:val="001732C8"/>
    <w:rsid w:val="00173A74"/>
    <w:rsid w:val="0017409E"/>
    <w:rsid w:val="0017474F"/>
    <w:rsid w:val="00175CD7"/>
    <w:rsid w:val="00176599"/>
    <w:rsid w:val="00177861"/>
    <w:rsid w:val="001779E2"/>
    <w:rsid w:val="00180AD2"/>
    <w:rsid w:val="001820DA"/>
    <w:rsid w:val="001821FC"/>
    <w:rsid w:val="00184250"/>
    <w:rsid w:val="00184325"/>
    <w:rsid w:val="0018476B"/>
    <w:rsid w:val="00185881"/>
    <w:rsid w:val="0018607E"/>
    <w:rsid w:val="0018692B"/>
    <w:rsid w:val="0019048F"/>
    <w:rsid w:val="00190DC6"/>
    <w:rsid w:val="0019165E"/>
    <w:rsid w:val="00191787"/>
    <w:rsid w:val="00191EC6"/>
    <w:rsid w:val="00192190"/>
    <w:rsid w:val="00193EB8"/>
    <w:rsid w:val="00193EDD"/>
    <w:rsid w:val="001960F8"/>
    <w:rsid w:val="001963E6"/>
    <w:rsid w:val="001A2275"/>
    <w:rsid w:val="001A281F"/>
    <w:rsid w:val="001A29BB"/>
    <w:rsid w:val="001A2C47"/>
    <w:rsid w:val="001A456E"/>
    <w:rsid w:val="001A57E8"/>
    <w:rsid w:val="001A5ADE"/>
    <w:rsid w:val="001A654E"/>
    <w:rsid w:val="001A7D36"/>
    <w:rsid w:val="001B06E4"/>
    <w:rsid w:val="001B09A2"/>
    <w:rsid w:val="001B09E1"/>
    <w:rsid w:val="001B0B12"/>
    <w:rsid w:val="001B1551"/>
    <w:rsid w:val="001B2045"/>
    <w:rsid w:val="001B4D9D"/>
    <w:rsid w:val="001B5D08"/>
    <w:rsid w:val="001B5DAD"/>
    <w:rsid w:val="001B6677"/>
    <w:rsid w:val="001B7F50"/>
    <w:rsid w:val="001C0C3B"/>
    <w:rsid w:val="001C0F9B"/>
    <w:rsid w:val="001C1AF0"/>
    <w:rsid w:val="001C1DC2"/>
    <w:rsid w:val="001C2188"/>
    <w:rsid w:val="001C2B21"/>
    <w:rsid w:val="001C31AD"/>
    <w:rsid w:val="001C4E59"/>
    <w:rsid w:val="001C6131"/>
    <w:rsid w:val="001C6A21"/>
    <w:rsid w:val="001C75FE"/>
    <w:rsid w:val="001C7CE4"/>
    <w:rsid w:val="001D02F5"/>
    <w:rsid w:val="001D047A"/>
    <w:rsid w:val="001D28B4"/>
    <w:rsid w:val="001D30A1"/>
    <w:rsid w:val="001D3E66"/>
    <w:rsid w:val="001D3FB9"/>
    <w:rsid w:val="001D53AF"/>
    <w:rsid w:val="001D6325"/>
    <w:rsid w:val="001D6518"/>
    <w:rsid w:val="001D6D37"/>
    <w:rsid w:val="001D7641"/>
    <w:rsid w:val="001D7BAE"/>
    <w:rsid w:val="001D7EB4"/>
    <w:rsid w:val="001E0AB9"/>
    <w:rsid w:val="001E1A48"/>
    <w:rsid w:val="001E2A07"/>
    <w:rsid w:val="001E309A"/>
    <w:rsid w:val="001E3268"/>
    <w:rsid w:val="001E3D27"/>
    <w:rsid w:val="001E4CC1"/>
    <w:rsid w:val="001E4D44"/>
    <w:rsid w:val="001F01D9"/>
    <w:rsid w:val="001F0BBC"/>
    <w:rsid w:val="001F0F0D"/>
    <w:rsid w:val="001F19EF"/>
    <w:rsid w:val="001F3B67"/>
    <w:rsid w:val="001F40E7"/>
    <w:rsid w:val="001F411A"/>
    <w:rsid w:val="001F4C34"/>
    <w:rsid w:val="001F7A58"/>
    <w:rsid w:val="002004F2"/>
    <w:rsid w:val="00200BE0"/>
    <w:rsid w:val="00200E41"/>
    <w:rsid w:val="002027C7"/>
    <w:rsid w:val="00202CA1"/>
    <w:rsid w:val="00202D3A"/>
    <w:rsid w:val="00202FC3"/>
    <w:rsid w:val="002035D4"/>
    <w:rsid w:val="00204529"/>
    <w:rsid w:val="00204C34"/>
    <w:rsid w:val="0020546B"/>
    <w:rsid w:val="002054D7"/>
    <w:rsid w:val="00207E74"/>
    <w:rsid w:val="00210180"/>
    <w:rsid w:val="002106CD"/>
    <w:rsid w:val="00210802"/>
    <w:rsid w:val="00211BCB"/>
    <w:rsid w:val="00212745"/>
    <w:rsid w:val="00212C9D"/>
    <w:rsid w:val="00212DAE"/>
    <w:rsid w:val="00214488"/>
    <w:rsid w:val="002147EF"/>
    <w:rsid w:val="002149D1"/>
    <w:rsid w:val="00215B03"/>
    <w:rsid w:val="00216F7F"/>
    <w:rsid w:val="0021763D"/>
    <w:rsid w:val="002206B2"/>
    <w:rsid w:val="00222642"/>
    <w:rsid w:val="002228FF"/>
    <w:rsid w:val="00222D54"/>
    <w:rsid w:val="00223A7E"/>
    <w:rsid w:val="00223A81"/>
    <w:rsid w:val="00224927"/>
    <w:rsid w:val="00224C83"/>
    <w:rsid w:val="00225D15"/>
    <w:rsid w:val="00226709"/>
    <w:rsid w:val="0022712D"/>
    <w:rsid w:val="002305D5"/>
    <w:rsid w:val="00231FF2"/>
    <w:rsid w:val="00232FB7"/>
    <w:rsid w:val="002336C4"/>
    <w:rsid w:val="00234EA9"/>
    <w:rsid w:val="0023518E"/>
    <w:rsid w:val="00235B0F"/>
    <w:rsid w:val="002369C8"/>
    <w:rsid w:val="00237D24"/>
    <w:rsid w:val="00241402"/>
    <w:rsid w:val="002418E8"/>
    <w:rsid w:val="0024319E"/>
    <w:rsid w:val="00243E85"/>
    <w:rsid w:val="00244540"/>
    <w:rsid w:val="00244A2C"/>
    <w:rsid w:val="00245E13"/>
    <w:rsid w:val="00245F55"/>
    <w:rsid w:val="0025055E"/>
    <w:rsid w:val="00250CF6"/>
    <w:rsid w:val="00251300"/>
    <w:rsid w:val="0025170B"/>
    <w:rsid w:val="002528CD"/>
    <w:rsid w:val="00252A92"/>
    <w:rsid w:val="00252CCB"/>
    <w:rsid w:val="0025355D"/>
    <w:rsid w:val="00254229"/>
    <w:rsid w:val="0025482E"/>
    <w:rsid w:val="002555BB"/>
    <w:rsid w:val="002561CF"/>
    <w:rsid w:val="0025637C"/>
    <w:rsid w:val="00256E59"/>
    <w:rsid w:val="00257212"/>
    <w:rsid w:val="00257594"/>
    <w:rsid w:val="00260F62"/>
    <w:rsid w:val="0026111F"/>
    <w:rsid w:val="002633C9"/>
    <w:rsid w:val="0026348C"/>
    <w:rsid w:val="002636AC"/>
    <w:rsid w:val="00263D9E"/>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804E3"/>
    <w:rsid w:val="00281270"/>
    <w:rsid w:val="00282740"/>
    <w:rsid w:val="002827DC"/>
    <w:rsid w:val="00282D2F"/>
    <w:rsid w:val="0028364F"/>
    <w:rsid w:val="002853E6"/>
    <w:rsid w:val="00285722"/>
    <w:rsid w:val="00286045"/>
    <w:rsid w:val="00287AC3"/>
    <w:rsid w:val="00290406"/>
    <w:rsid w:val="00292F49"/>
    <w:rsid w:val="00294845"/>
    <w:rsid w:val="00294DB5"/>
    <w:rsid w:val="00294FFE"/>
    <w:rsid w:val="002A2648"/>
    <w:rsid w:val="002A2DDE"/>
    <w:rsid w:val="002A2E96"/>
    <w:rsid w:val="002A3EF1"/>
    <w:rsid w:val="002A40E9"/>
    <w:rsid w:val="002A5882"/>
    <w:rsid w:val="002A61BB"/>
    <w:rsid w:val="002B0B8A"/>
    <w:rsid w:val="002B0F37"/>
    <w:rsid w:val="002B1626"/>
    <w:rsid w:val="002B3144"/>
    <w:rsid w:val="002B3660"/>
    <w:rsid w:val="002B4EF5"/>
    <w:rsid w:val="002B4FAA"/>
    <w:rsid w:val="002B5AAC"/>
    <w:rsid w:val="002B6879"/>
    <w:rsid w:val="002B793A"/>
    <w:rsid w:val="002B7CFA"/>
    <w:rsid w:val="002C0499"/>
    <w:rsid w:val="002C05DE"/>
    <w:rsid w:val="002C2A55"/>
    <w:rsid w:val="002C2B01"/>
    <w:rsid w:val="002C35AE"/>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645"/>
    <w:rsid w:val="002D77BF"/>
    <w:rsid w:val="002E0983"/>
    <w:rsid w:val="002E173F"/>
    <w:rsid w:val="002E3716"/>
    <w:rsid w:val="002E3827"/>
    <w:rsid w:val="002E39E2"/>
    <w:rsid w:val="002E4061"/>
    <w:rsid w:val="002F0824"/>
    <w:rsid w:val="002F1824"/>
    <w:rsid w:val="002F19BB"/>
    <w:rsid w:val="002F27A1"/>
    <w:rsid w:val="002F389B"/>
    <w:rsid w:val="002F39BC"/>
    <w:rsid w:val="002F3EF5"/>
    <w:rsid w:val="002F4BB7"/>
    <w:rsid w:val="002F5493"/>
    <w:rsid w:val="002F6542"/>
    <w:rsid w:val="002F6780"/>
    <w:rsid w:val="003000C3"/>
    <w:rsid w:val="00301BB3"/>
    <w:rsid w:val="00302390"/>
    <w:rsid w:val="00302B28"/>
    <w:rsid w:val="00303859"/>
    <w:rsid w:val="003041CD"/>
    <w:rsid w:val="003044EF"/>
    <w:rsid w:val="00304728"/>
    <w:rsid w:val="00304840"/>
    <w:rsid w:val="00304C12"/>
    <w:rsid w:val="003060A2"/>
    <w:rsid w:val="00311525"/>
    <w:rsid w:val="00312F00"/>
    <w:rsid w:val="00314687"/>
    <w:rsid w:val="00314CC3"/>
    <w:rsid w:val="00315EE2"/>
    <w:rsid w:val="00316FC4"/>
    <w:rsid w:val="003206FF"/>
    <w:rsid w:val="003237D8"/>
    <w:rsid w:val="0032384C"/>
    <w:rsid w:val="00323A5D"/>
    <w:rsid w:val="003244DE"/>
    <w:rsid w:val="00325677"/>
    <w:rsid w:val="003257CA"/>
    <w:rsid w:val="00326247"/>
    <w:rsid w:val="00330B5D"/>
    <w:rsid w:val="00331150"/>
    <w:rsid w:val="003321FA"/>
    <w:rsid w:val="00334B66"/>
    <w:rsid w:val="00336640"/>
    <w:rsid w:val="00341F01"/>
    <w:rsid w:val="0034233B"/>
    <w:rsid w:val="0034474E"/>
    <w:rsid w:val="003449CE"/>
    <w:rsid w:val="003457E1"/>
    <w:rsid w:val="00345DFB"/>
    <w:rsid w:val="00346491"/>
    <w:rsid w:val="00346A3B"/>
    <w:rsid w:val="00346FEE"/>
    <w:rsid w:val="00347462"/>
    <w:rsid w:val="0035046B"/>
    <w:rsid w:val="00351C9D"/>
    <w:rsid w:val="003521CD"/>
    <w:rsid w:val="003521F2"/>
    <w:rsid w:val="0035248B"/>
    <w:rsid w:val="00352A90"/>
    <w:rsid w:val="00352B3A"/>
    <w:rsid w:val="00352B6A"/>
    <w:rsid w:val="003544FB"/>
    <w:rsid w:val="00355F70"/>
    <w:rsid w:val="00356C55"/>
    <w:rsid w:val="00357213"/>
    <w:rsid w:val="0036009C"/>
    <w:rsid w:val="00362933"/>
    <w:rsid w:val="00362ACF"/>
    <w:rsid w:val="00362F2D"/>
    <w:rsid w:val="00364192"/>
    <w:rsid w:val="00364759"/>
    <w:rsid w:val="00367049"/>
    <w:rsid w:val="0036736F"/>
    <w:rsid w:val="00370808"/>
    <w:rsid w:val="00371AA0"/>
    <w:rsid w:val="00373702"/>
    <w:rsid w:val="00373CDA"/>
    <w:rsid w:val="00375B64"/>
    <w:rsid w:val="00376AD5"/>
    <w:rsid w:val="00376D21"/>
    <w:rsid w:val="003772A5"/>
    <w:rsid w:val="00377532"/>
    <w:rsid w:val="00381892"/>
    <w:rsid w:val="00382667"/>
    <w:rsid w:val="00382A6D"/>
    <w:rsid w:val="0038335E"/>
    <w:rsid w:val="00384B5E"/>
    <w:rsid w:val="00387760"/>
    <w:rsid w:val="00390EE7"/>
    <w:rsid w:val="00391314"/>
    <w:rsid w:val="00393832"/>
    <w:rsid w:val="003944CC"/>
    <w:rsid w:val="00394F4C"/>
    <w:rsid w:val="00395904"/>
    <w:rsid w:val="00396E7F"/>
    <w:rsid w:val="00397413"/>
    <w:rsid w:val="003A0586"/>
    <w:rsid w:val="003A0A0D"/>
    <w:rsid w:val="003A0BFD"/>
    <w:rsid w:val="003A11FF"/>
    <w:rsid w:val="003A1981"/>
    <w:rsid w:val="003A2720"/>
    <w:rsid w:val="003A2DDA"/>
    <w:rsid w:val="003A39E6"/>
    <w:rsid w:val="003A4C8F"/>
    <w:rsid w:val="003A5E3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15B5"/>
    <w:rsid w:val="003C1FC0"/>
    <w:rsid w:val="003C2435"/>
    <w:rsid w:val="003C25BA"/>
    <w:rsid w:val="003C35B3"/>
    <w:rsid w:val="003C3E0F"/>
    <w:rsid w:val="003C4D6A"/>
    <w:rsid w:val="003C4F41"/>
    <w:rsid w:val="003C5B0E"/>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0C55"/>
    <w:rsid w:val="003E194D"/>
    <w:rsid w:val="003E2B91"/>
    <w:rsid w:val="003E3673"/>
    <w:rsid w:val="003E46A8"/>
    <w:rsid w:val="003E4EEC"/>
    <w:rsid w:val="003E5441"/>
    <w:rsid w:val="003E6E4B"/>
    <w:rsid w:val="003E70F9"/>
    <w:rsid w:val="003F029F"/>
    <w:rsid w:val="003F037C"/>
    <w:rsid w:val="003F0664"/>
    <w:rsid w:val="003F09B7"/>
    <w:rsid w:val="003F0E6D"/>
    <w:rsid w:val="003F1D7E"/>
    <w:rsid w:val="003F2329"/>
    <w:rsid w:val="003F244E"/>
    <w:rsid w:val="003F3F8E"/>
    <w:rsid w:val="003F5041"/>
    <w:rsid w:val="003F59D8"/>
    <w:rsid w:val="003F69F6"/>
    <w:rsid w:val="003F726A"/>
    <w:rsid w:val="0040285E"/>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37FD6"/>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0CDA"/>
    <w:rsid w:val="004714BA"/>
    <w:rsid w:val="00471C6F"/>
    <w:rsid w:val="00472104"/>
    <w:rsid w:val="0047233D"/>
    <w:rsid w:val="004730E9"/>
    <w:rsid w:val="004736D1"/>
    <w:rsid w:val="004747A7"/>
    <w:rsid w:val="00474943"/>
    <w:rsid w:val="00476849"/>
    <w:rsid w:val="0047756B"/>
    <w:rsid w:val="00480BC1"/>
    <w:rsid w:val="004815A9"/>
    <w:rsid w:val="00481AF7"/>
    <w:rsid w:val="00482BB6"/>
    <w:rsid w:val="00484522"/>
    <w:rsid w:val="00486D24"/>
    <w:rsid w:val="00486E50"/>
    <w:rsid w:val="00487022"/>
    <w:rsid w:val="004876A4"/>
    <w:rsid w:val="00487B09"/>
    <w:rsid w:val="00487C59"/>
    <w:rsid w:val="00490E23"/>
    <w:rsid w:val="00491943"/>
    <w:rsid w:val="004919C9"/>
    <w:rsid w:val="00491D5D"/>
    <w:rsid w:val="00491D63"/>
    <w:rsid w:val="00493091"/>
    <w:rsid w:val="004936A5"/>
    <w:rsid w:val="004937C1"/>
    <w:rsid w:val="0049648C"/>
    <w:rsid w:val="00496944"/>
    <w:rsid w:val="00496B25"/>
    <w:rsid w:val="004A073B"/>
    <w:rsid w:val="004A1475"/>
    <w:rsid w:val="004A172F"/>
    <w:rsid w:val="004A1AC4"/>
    <w:rsid w:val="004A3076"/>
    <w:rsid w:val="004A5AD3"/>
    <w:rsid w:val="004A6148"/>
    <w:rsid w:val="004B0A97"/>
    <w:rsid w:val="004B13EF"/>
    <w:rsid w:val="004B16F5"/>
    <w:rsid w:val="004B1A1A"/>
    <w:rsid w:val="004B1C19"/>
    <w:rsid w:val="004B2618"/>
    <w:rsid w:val="004B30AC"/>
    <w:rsid w:val="004B3D48"/>
    <w:rsid w:val="004B4870"/>
    <w:rsid w:val="004B560B"/>
    <w:rsid w:val="004B5A3A"/>
    <w:rsid w:val="004B5F20"/>
    <w:rsid w:val="004B6911"/>
    <w:rsid w:val="004B7491"/>
    <w:rsid w:val="004C0114"/>
    <w:rsid w:val="004C0390"/>
    <w:rsid w:val="004C0EAE"/>
    <w:rsid w:val="004C1018"/>
    <w:rsid w:val="004C1C9E"/>
    <w:rsid w:val="004C2060"/>
    <w:rsid w:val="004C2C35"/>
    <w:rsid w:val="004C31A8"/>
    <w:rsid w:val="004C3D81"/>
    <w:rsid w:val="004C402C"/>
    <w:rsid w:val="004C6245"/>
    <w:rsid w:val="004C62D7"/>
    <w:rsid w:val="004C65D4"/>
    <w:rsid w:val="004C6979"/>
    <w:rsid w:val="004C6A39"/>
    <w:rsid w:val="004C78C4"/>
    <w:rsid w:val="004C7B44"/>
    <w:rsid w:val="004D0C85"/>
    <w:rsid w:val="004D283F"/>
    <w:rsid w:val="004D36C7"/>
    <w:rsid w:val="004D376D"/>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3114"/>
    <w:rsid w:val="004F3485"/>
    <w:rsid w:val="004F391B"/>
    <w:rsid w:val="004F42EA"/>
    <w:rsid w:val="004F5B04"/>
    <w:rsid w:val="004F6833"/>
    <w:rsid w:val="004F73F9"/>
    <w:rsid w:val="004F7C8A"/>
    <w:rsid w:val="00500359"/>
    <w:rsid w:val="00500DF0"/>
    <w:rsid w:val="0050147E"/>
    <w:rsid w:val="005018CC"/>
    <w:rsid w:val="00502A10"/>
    <w:rsid w:val="00503396"/>
    <w:rsid w:val="0050429D"/>
    <w:rsid w:val="0050432F"/>
    <w:rsid w:val="005054E0"/>
    <w:rsid w:val="00505B75"/>
    <w:rsid w:val="00505C40"/>
    <w:rsid w:val="005065E9"/>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817"/>
    <w:rsid w:val="00544A82"/>
    <w:rsid w:val="00544E0D"/>
    <w:rsid w:val="005463EC"/>
    <w:rsid w:val="00547178"/>
    <w:rsid w:val="005474EE"/>
    <w:rsid w:val="00550336"/>
    <w:rsid w:val="005505E7"/>
    <w:rsid w:val="0055108D"/>
    <w:rsid w:val="00552179"/>
    <w:rsid w:val="0055289E"/>
    <w:rsid w:val="00552D41"/>
    <w:rsid w:val="00553029"/>
    <w:rsid w:val="0055367C"/>
    <w:rsid w:val="005537E6"/>
    <w:rsid w:val="00553F3B"/>
    <w:rsid w:val="00556792"/>
    <w:rsid w:val="00556891"/>
    <w:rsid w:val="00560049"/>
    <w:rsid w:val="005604EB"/>
    <w:rsid w:val="00561058"/>
    <w:rsid w:val="005614A7"/>
    <w:rsid w:val="00562337"/>
    <w:rsid w:val="005626AB"/>
    <w:rsid w:val="0056293E"/>
    <w:rsid w:val="005629E9"/>
    <w:rsid w:val="00562F7B"/>
    <w:rsid w:val="005641CA"/>
    <w:rsid w:val="00565E82"/>
    <w:rsid w:val="005664ED"/>
    <w:rsid w:val="005665A6"/>
    <w:rsid w:val="00566A1B"/>
    <w:rsid w:val="00567E4A"/>
    <w:rsid w:val="00572C0E"/>
    <w:rsid w:val="005741C5"/>
    <w:rsid w:val="005743EB"/>
    <w:rsid w:val="00575E95"/>
    <w:rsid w:val="005762F4"/>
    <w:rsid w:val="005779B0"/>
    <w:rsid w:val="00581380"/>
    <w:rsid w:val="005837BE"/>
    <w:rsid w:val="00584356"/>
    <w:rsid w:val="00584B8D"/>
    <w:rsid w:val="00585013"/>
    <w:rsid w:val="005851DE"/>
    <w:rsid w:val="00585E18"/>
    <w:rsid w:val="005868EC"/>
    <w:rsid w:val="00586F01"/>
    <w:rsid w:val="00587EDF"/>
    <w:rsid w:val="00592568"/>
    <w:rsid w:val="005936BC"/>
    <w:rsid w:val="00595D48"/>
    <w:rsid w:val="00597E81"/>
    <w:rsid w:val="005A0CEC"/>
    <w:rsid w:val="005A0E7A"/>
    <w:rsid w:val="005A19A0"/>
    <w:rsid w:val="005A37DB"/>
    <w:rsid w:val="005A39A4"/>
    <w:rsid w:val="005A472C"/>
    <w:rsid w:val="005A49E1"/>
    <w:rsid w:val="005A4D57"/>
    <w:rsid w:val="005A5923"/>
    <w:rsid w:val="005A62FF"/>
    <w:rsid w:val="005B01CE"/>
    <w:rsid w:val="005B095B"/>
    <w:rsid w:val="005B0988"/>
    <w:rsid w:val="005B11DE"/>
    <w:rsid w:val="005B17AD"/>
    <w:rsid w:val="005B1D0D"/>
    <w:rsid w:val="005B2065"/>
    <w:rsid w:val="005B3BF2"/>
    <w:rsid w:val="005B6828"/>
    <w:rsid w:val="005B6FAF"/>
    <w:rsid w:val="005C038B"/>
    <w:rsid w:val="005C1917"/>
    <w:rsid w:val="005C2219"/>
    <w:rsid w:val="005C337C"/>
    <w:rsid w:val="005C33C6"/>
    <w:rsid w:val="005C3FB4"/>
    <w:rsid w:val="005C5AFB"/>
    <w:rsid w:val="005C5FCA"/>
    <w:rsid w:val="005C62D2"/>
    <w:rsid w:val="005C69B2"/>
    <w:rsid w:val="005D04F8"/>
    <w:rsid w:val="005D1B88"/>
    <w:rsid w:val="005D2A51"/>
    <w:rsid w:val="005D36C8"/>
    <w:rsid w:val="005D61D3"/>
    <w:rsid w:val="005D6FD3"/>
    <w:rsid w:val="005D7243"/>
    <w:rsid w:val="005D75D8"/>
    <w:rsid w:val="005D7604"/>
    <w:rsid w:val="005E1121"/>
    <w:rsid w:val="005E2D91"/>
    <w:rsid w:val="005E30D8"/>
    <w:rsid w:val="005E340C"/>
    <w:rsid w:val="005E4A12"/>
    <w:rsid w:val="005E5447"/>
    <w:rsid w:val="005E78BA"/>
    <w:rsid w:val="005F0000"/>
    <w:rsid w:val="005F0B67"/>
    <w:rsid w:val="005F1969"/>
    <w:rsid w:val="005F24E8"/>
    <w:rsid w:val="005F2EC9"/>
    <w:rsid w:val="005F3BC4"/>
    <w:rsid w:val="005F6E45"/>
    <w:rsid w:val="005F7894"/>
    <w:rsid w:val="00601B8A"/>
    <w:rsid w:val="00602703"/>
    <w:rsid w:val="00606179"/>
    <w:rsid w:val="00606DFB"/>
    <w:rsid w:val="00607222"/>
    <w:rsid w:val="006077AA"/>
    <w:rsid w:val="006079C5"/>
    <w:rsid w:val="0061294F"/>
    <w:rsid w:val="00612B7B"/>
    <w:rsid w:val="0061453A"/>
    <w:rsid w:val="00615AC2"/>
    <w:rsid w:val="006162A6"/>
    <w:rsid w:val="0061693B"/>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1971"/>
    <w:rsid w:val="00633C84"/>
    <w:rsid w:val="0063565A"/>
    <w:rsid w:val="00635F00"/>
    <w:rsid w:val="00636C9C"/>
    <w:rsid w:val="00637C06"/>
    <w:rsid w:val="00641C05"/>
    <w:rsid w:val="006424D6"/>
    <w:rsid w:val="00643C41"/>
    <w:rsid w:val="00644899"/>
    <w:rsid w:val="0064510E"/>
    <w:rsid w:val="0064674F"/>
    <w:rsid w:val="0064698C"/>
    <w:rsid w:val="00646C1F"/>
    <w:rsid w:val="00650D93"/>
    <w:rsid w:val="00651D0F"/>
    <w:rsid w:val="00652975"/>
    <w:rsid w:val="00652C1D"/>
    <w:rsid w:val="00653351"/>
    <w:rsid w:val="0065409F"/>
    <w:rsid w:val="006549D9"/>
    <w:rsid w:val="006554D7"/>
    <w:rsid w:val="00655863"/>
    <w:rsid w:val="00656CB9"/>
    <w:rsid w:val="00656CCC"/>
    <w:rsid w:val="00660E92"/>
    <w:rsid w:val="00661433"/>
    <w:rsid w:val="00664D89"/>
    <w:rsid w:val="006663AA"/>
    <w:rsid w:val="006668FC"/>
    <w:rsid w:val="00666FA6"/>
    <w:rsid w:val="00667542"/>
    <w:rsid w:val="0067155E"/>
    <w:rsid w:val="00672A8B"/>
    <w:rsid w:val="00673D20"/>
    <w:rsid w:val="00673EDA"/>
    <w:rsid w:val="006745F4"/>
    <w:rsid w:val="0067482C"/>
    <w:rsid w:val="00674A19"/>
    <w:rsid w:val="00674B2B"/>
    <w:rsid w:val="0067574E"/>
    <w:rsid w:val="00675814"/>
    <w:rsid w:val="00675B40"/>
    <w:rsid w:val="00675B7B"/>
    <w:rsid w:val="00676ADD"/>
    <w:rsid w:val="00677966"/>
    <w:rsid w:val="0068009A"/>
    <w:rsid w:val="00680E09"/>
    <w:rsid w:val="0068214F"/>
    <w:rsid w:val="00683B05"/>
    <w:rsid w:val="00684747"/>
    <w:rsid w:val="0068582D"/>
    <w:rsid w:val="00686504"/>
    <w:rsid w:val="00686A1A"/>
    <w:rsid w:val="00687A80"/>
    <w:rsid w:val="006908C6"/>
    <w:rsid w:val="00695B06"/>
    <w:rsid w:val="006966DB"/>
    <w:rsid w:val="006973E0"/>
    <w:rsid w:val="00697E0D"/>
    <w:rsid w:val="006A0B03"/>
    <w:rsid w:val="006A18D8"/>
    <w:rsid w:val="006A1901"/>
    <w:rsid w:val="006A199C"/>
    <w:rsid w:val="006A19A9"/>
    <w:rsid w:val="006A2F2D"/>
    <w:rsid w:val="006A407A"/>
    <w:rsid w:val="006A41A8"/>
    <w:rsid w:val="006A4275"/>
    <w:rsid w:val="006A489B"/>
    <w:rsid w:val="006A59E9"/>
    <w:rsid w:val="006A6841"/>
    <w:rsid w:val="006A6867"/>
    <w:rsid w:val="006A737E"/>
    <w:rsid w:val="006A7DC2"/>
    <w:rsid w:val="006B04E4"/>
    <w:rsid w:val="006B19B9"/>
    <w:rsid w:val="006B2BCB"/>
    <w:rsid w:val="006B3485"/>
    <w:rsid w:val="006B3D1C"/>
    <w:rsid w:val="006B3ED8"/>
    <w:rsid w:val="006B52A1"/>
    <w:rsid w:val="006B68AB"/>
    <w:rsid w:val="006B6A69"/>
    <w:rsid w:val="006B6B48"/>
    <w:rsid w:val="006B7AF6"/>
    <w:rsid w:val="006C05AC"/>
    <w:rsid w:val="006C1152"/>
    <w:rsid w:val="006C1447"/>
    <w:rsid w:val="006C2154"/>
    <w:rsid w:val="006C2637"/>
    <w:rsid w:val="006C2975"/>
    <w:rsid w:val="006C2D16"/>
    <w:rsid w:val="006C36AE"/>
    <w:rsid w:val="006C4866"/>
    <w:rsid w:val="006C4D0C"/>
    <w:rsid w:val="006C5036"/>
    <w:rsid w:val="006C5062"/>
    <w:rsid w:val="006C533B"/>
    <w:rsid w:val="006C5A77"/>
    <w:rsid w:val="006C5AE6"/>
    <w:rsid w:val="006D01AC"/>
    <w:rsid w:val="006D062C"/>
    <w:rsid w:val="006D1377"/>
    <w:rsid w:val="006D138C"/>
    <w:rsid w:val="006D27AF"/>
    <w:rsid w:val="006D2B68"/>
    <w:rsid w:val="006D2B95"/>
    <w:rsid w:val="006D52CF"/>
    <w:rsid w:val="006D5FAB"/>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7E7"/>
    <w:rsid w:val="006F4AD8"/>
    <w:rsid w:val="006F59F0"/>
    <w:rsid w:val="006F6748"/>
    <w:rsid w:val="006F7A24"/>
    <w:rsid w:val="006F7BDC"/>
    <w:rsid w:val="0070099C"/>
    <w:rsid w:val="0070290F"/>
    <w:rsid w:val="00703397"/>
    <w:rsid w:val="00703808"/>
    <w:rsid w:val="0070396C"/>
    <w:rsid w:val="00703E29"/>
    <w:rsid w:val="00704FE3"/>
    <w:rsid w:val="007054CE"/>
    <w:rsid w:val="00705599"/>
    <w:rsid w:val="00705AB8"/>
    <w:rsid w:val="0070687A"/>
    <w:rsid w:val="00706F82"/>
    <w:rsid w:val="00712184"/>
    <w:rsid w:val="0071304E"/>
    <w:rsid w:val="00713614"/>
    <w:rsid w:val="00714A37"/>
    <w:rsid w:val="00714DB7"/>
    <w:rsid w:val="00715B08"/>
    <w:rsid w:val="0071697C"/>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366E"/>
    <w:rsid w:val="007247A4"/>
    <w:rsid w:val="00725228"/>
    <w:rsid w:val="0072633B"/>
    <w:rsid w:val="00726DEF"/>
    <w:rsid w:val="007277B4"/>
    <w:rsid w:val="00727D5E"/>
    <w:rsid w:val="00731171"/>
    <w:rsid w:val="00732B7E"/>
    <w:rsid w:val="0073322D"/>
    <w:rsid w:val="00733345"/>
    <w:rsid w:val="007339CD"/>
    <w:rsid w:val="00735AB8"/>
    <w:rsid w:val="007361DE"/>
    <w:rsid w:val="007362BC"/>
    <w:rsid w:val="00741862"/>
    <w:rsid w:val="0074208F"/>
    <w:rsid w:val="007428A2"/>
    <w:rsid w:val="007428D7"/>
    <w:rsid w:val="007432B7"/>
    <w:rsid w:val="0074333D"/>
    <w:rsid w:val="007436EC"/>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AB8"/>
    <w:rsid w:val="00763DC0"/>
    <w:rsid w:val="00764067"/>
    <w:rsid w:val="007640C4"/>
    <w:rsid w:val="00765A8F"/>
    <w:rsid w:val="00765D84"/>
    <w:rsid w:val="007660A3"/>
    <w:rsid w:val="007675CF"/>
    <w:rsid w:val="00770F26"/>
    <w:rsid w:val="00773E73"/>
    <w:rsid w:val="007767D4"/>
    <w:rsid w:val="00776F43"/>
    <w:rsid w:val="007800D2"/>
    <w:rsid w:val="00781790"/>
    <w:rsid w:val="00782F22"/>
    <w:rsid w:val="007832C8"/>
    <w:rsid w:val="0078409B"/>
    <w:rsid w:val="007868F9"/>
    <w:rsid w:val="00786A72"/>
    <w:rsid w:val="00790A3E"/>
    <w:rsid w:val="007928B9"/>
    <w:rsid w:val="00793D06"/>
    <w:rsid w:val="00795487"/>
    <w:rsid w:val="00795534"/>
    <w:rsid w:val="0079627A"/>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380F"/>
    <w:rsid w:val="007B3DB8"/>
    <w:rsid w:val="007B4123"/>
    <w:rsid w:val="007B4B7C"/>
    <w:rsid w:val="007B5523"/>
    <w:rsid w:val="007B71D3"/>
    <w:rsid w:val="007B7E41"/>
    <w:rsid w:val="007C178C"/>
    <w:rsid w:val="007C1AF5"/>
    <w:rsid w:val="007C1EC5"/>
    <w:rsid w:val="007C241A"/>
    <w:rsid w:val="007C5292"/>
    <w:rsid w:val="007C5418"/>
    <w:rsid w:val="007C5A8A"/>
    <w:rsid w:val="007C5C29"/>
    <w:rsid w:val="007C656E"/>
    <w:rsid w:val="007C693D"/>
    <w:rsid w:val="007D03CA"/>
    <w:rsid w:val="007D04BA"/>
    <w:rsid w:val="007D1742"/>
    <w:rsid w:val="007D29BD"/>
    <w:rsid w:val="007D2C65"/>
    <w:rsid w:val="007D36D1"/>
    <w:rsid w:val="007D3E8B"/>
    <w:rsid w:val="007D5352"/>
    <w:rsid w:val="007D563B"/>
    <w:rsid w:val="007D6E12"/>
    <w:rsid w:val="007E0104"/>
    <w:rsid w:val="007E026F"/>
    <w:rsid w:val="007E05AF"/>
    <w:rsid w:val="007E0A91"/>
    <w:rsid w:val="007E1145"/>
    <w:rsid w:val="007E1A49"/>
    <w:rsid w:val="007E1D04"/>
    <w:rsid w:val="007E2022"/>
    <w:rsid w:val="007E2C12"/>
    <w:rsid w:val="007E3958"/>
    <w:rsid w:val="007E56ED"/>
    <w:rsid w:val="007E6D18"/>
    <w:rsid w:val="007E7C97"/>
    <w:rsid w:val="007E7F46"/>
    <w:rsid w:val="007F013F"/>
    <w:rsid w:val="007F0EA2"/>
    <w:rsid w:val="007F1257"/>
    <w:rsid w:val="007F138B"/>
    <w:rsid w:val="007F2BBC"/>
    <w:rsid w:val="007F308C"/>
    <w:rsid w:val="007F3227"/>
    <w:rsid w:val="007F3524"/>
    <w:rsid w:val="007F40BC"/>
    <w:rsid w:val="007F461A"/>
    <w:rsid w:val="007F542C"/>
    <w:rsid w:val="007F7275"/>
    <w:rsid w:val="00800413"/>
    <w:rsid w:val="00800B4F"/>
    <w:rsid w:val="00802003"/>
    <w:rsid w:val="00803502"/>
    <w:rsid w:val="0080352E"/>
    <w:rsid w:val="008046F2"/>
    <w:rsid w:val="00805240"/>
    <w:rsid w:val="00806013"/>
    <w:rsid w:val="00806125"/>
    <w:rsid w:val="00806334"/>
    <w:rsid w:val="00806799"/>
    <w:rsid w:val="00806CDA"/>
    <w:rsid w:val="00807548"/>
    <w:rsid w:val="00807BF1"/>
    <w:rsid w:val="0081299C"/>
    <w:rsid w:val="00812FCD"/>
    <w:rsid w:val="00813D1B"/>
    <w:rsid w:val="00814002"/>
    <w:rsid w:val="0081461F"/>
    <w:rsid w:val="0081497E"/>
    <w:rsid w:val="00814DF3"/>
    <w:rsid w:val="00815E3F"/>
    <w:rsid w:val="00816685"/>
    <w:rsid w:val="00816D23"/>
    <w:rsid w:val="008178D4"/>
    <w:rsid w:val="00817B34"/>
    <w:rsid w:val="00817D33"/>
    <w:rsid w:val="0082155C"/>
    <w:rsid w:val="00822F31"/>
    <w:rsid w:val="0082325F"/>
    <w:rsid w:val="008232EB"/>
    <w:rsid w:val="00825A66"/>
    <w:rsid w:val="00825C12"/>
    <w:rsid w:val="00826112"/>
    <w:rsid w:val="008267BC"/>
    <w:rsid w:val="008269C6"/>
    <w:rsid w:val="00827F3D"/>
    <w:rsid w:val="00831683"/>
    <w:rsid w:val="00831A3B"/>
    <w:rsid w:val="00832305"/>
    <w:rsid w:val="00833AB9"/>
    <w:rsid w:val="00833BCB"/>
    <w:rsid w:val="008358EA"/>
    <w:rsid w:val="00836E94"/>
    <w:rsid w:val="008378CC"/>
    <w:rsid w:val="00837E9B"/>
    <w:rsid w:val="0084076E"/>
    <w:rsid w:val="00841835"/>
    <w:rsid w:val="0084305A"/>
    <w:rsid w:val="00843153"/>
    <w:rsid w:val="008436A1"/>
    <w:rsid w:val="00844AB1"/>
    <w:rsid w:val="00844B75"/>
    <w:rsid w:val="00845603"/>
    <w:rsid w:val="00845C2B"/>
    <w:rsid w:val="00846B02"/>
    <w:rsid w:val="008508E0"/>
    <w:rsid w:val="00850FC6"/>
    <w:rsid w:val="008522CF"/>
    <w:rsid w:val="00854E51"/>
    <w:rsid w:val="00855080"/>
    <w:rsid w:val="00855923"/>
    <w:rsid w:val="008564E2"/>
    <w:rsid w:val="008566B3"/>
    <w:rsid w:val="0085686C"/>
    <w:rsid w:val="008570EF"/>
    <w:rsid w:val="0085748D"/>
    <w:rsid w:val="0085757A"/>
    <w:rsid w:val="00860F7F"/>
    <w:rsid w:val="00861D2B"/>
    <w:rsid w:val="0086229F"/>
    <w:rsid w:val="0086519B"/>
    <w:rsid w:val="0086534A"/>
    <w:rsid w:val="00867A63"/>
    <w:rsid w:val="00870436"/>
    <w:rsid w:val="00871FEF"/>
    <w:rsid w:val="008723F2"/>
    <w:rsid w:val="0087554A"/>
    <w:rsid w:val="00875C2A"/>
    <w:rsid w:val="00876708"/>
    <w:rsid w:val="00877440"/>
    <w:rsid w:val="0087768B"/>
    <w:rsid w:val="00880F0B"/>
    <w:rsid w:val="0088194A"/>
    <w:rsid w:val="00883DF2"/>
    <w:rsid w:val="00884A08"/>
    <w:rsid w:val="008857CE"/>
    <w:rsid w:val="00886488"/>
    <w:rsid w:val="008866CD"/>
    <w:rsid w:val="0088677A"/>
    <w:rsid w:val="008913D3"/>
    <w:rsid w:val="00891C60"/>
    <w:rsid w:val="0089277B"/>
    <w:rsid w:val="008928BF"/>
    <w:rsid w:val="00892C4D"/>
    <w:rsid w:val="00893D2B"/>
    <w:rsid w:val="008943B0"/>
    <w:rsid w:val="00895088"/>
    <w:rsid w:val="00895C7E"/>
    <w:rsid w:val="0089695D"/>
    <w:rsid w:val="00896CB2"/>
    <w:rsid w:val="0089764D"/>
    <w:rsid w:val="00897C02"/>
    <w:rsid w:val="008A0892"/>
    <w:rsid w:val="008A13C6"/>
    <w:rsid w:val="008A19CE"/>
    <w:rsid w:val="008A1DCE"/>
    <w:rsid w:val="008A2045"/>
    <w:rsid w:val="008A42B5"/>
    <w:rsid w:val="008A4D78"/>
    <w:rsid w:val="008A4EF8"/>
    <w:rsid w:val="008A551A"/>
    <w:rsid w:val="008A78E2"/>
    <w:rsid w:val="008B0A20"/>
    <w:rsid w:val="008B0AD8"/>
    <w:rsid w:val="008B0E13"/>
    <w:rsid w:val="008B133F"/>
    <w:rsid w:val="008B259D"/>
    <w:rsid w:val="008B2E53"/>
    <w:rsid w:val="008B32A6"/>
    <w:rsid w:val="008B42D8"/>
    <w:rsid w:val="008B439C"/>
    <w:rsid w:val="008B4738"/>
    <w:rsid w:val="008B5FA5"/>
    <w:rsid w:val="008B65B6"/>
    <w:rsid w:val="008C0416"/>
    <w:rsid w:val="008C18E0"/>
    <w:rsid w:val="008C1C40"/>
    <w:rsid w:val="008C3020"/>
    <w:rsid w:val="008C380E"/>
    <w:rsid w:val="008C4A47"/>
    <w:rsid w:val="008C640B"/>
    <w:rsid w:val="008C72EE"/>
    <w:rsid w:val="008D02C7"/>
    <w:rsid w:val="008D09AC"/>
    <w:rsid w:val="008D157B"/>
    <w:rsid w:val="008D2625"/>
    <w:rsid w:val="008D2806"/>
    <w:rsid w:val="008D37E5"/>
    <w:rsid w:val="008D37ED"/>
    <w:rsid w:val="008D4CFE"/>
    <w:rsid w:val="008D5135"/>
    <w:rsid w:val="008D5C1C"/>
    <w:rsid w:val="008D5F36"/>
    <w:rsid w:val="008D5FEA"/>
    <w:rsid w:val="008D6C05"/>
    <w:rsid w:val="008D7688"/>
    <w:rsid w:val="008D78F0"/>
    <w:rsid w:val="008D79C3"/>
    <w:rsid w:val="008E0EBE"/>
    <w:rsid w:val="008E0F55"/>
    <w:rsid w:val="008E131A"/>
    <w:rsid w:val="008E150C"/>
    <w:rsid w:val="008E2260"/>
    <w:rsid w:val="008E32A8"/>
    <w:rsid w:val="008E393F"/>
    <w:rsid w:val="008E42CB"/>
    <w:rsid w:val="008E436D"/>
    <w:rsid w:val="008E4531"/>
    <w:rsid w:val="008E4FE5"/>
    <w:rsid w:val="008E5065"/>
    <w:rsid w:val="008E5A93"/>
    <w:rsid w:val="008E70CF"/>
    <w:rsid w:val="008E7B53"/>
    <w:rsid w:val="008F0000"/>
    <w:rsid w:val="008F04B1"/>
    <w:rsid w:val="008F4D4A"/>
    <w:rsid w:val="008F601A"/>
    <w:rsid w:val="008F687E"/>
    <w:rsid w:val="009008D2"/>
    <w:rsid w:val="009036D1"/>
    <w:rsid w:val="00903794"/>
    <w:rsid w:val="0090405F"/>
    <w:rsid w:val="009042CC"/>
    <w:rsid w:val="0090555C"/>
    <w:rsid w:val="00905707"/>
    <w:rsid w:val="0090583B"/>
    <w:rsid w:val="0090649E"/>
    <w:rsid w:val="00907ADE"/>
    <w:rsid w:val="00907C31"/>
    <w:rsid w:val="00907ED0"/>
    <w:rsid w:val="00910195"/>
    <w:rsid w:val="00910987"/>
    <w:rsid w:val="00911D14"/>
    <w:rsid w:val="00913B68"/>
    <w:rsid w:val="00914B58"/>
    <w:rsid w:val="00914EB6"/>
    <w:rsid w:val="0091596C"/>
    <w:rsid w:val="009166D9"/>
    <w:rsid w:val="00917139"/>
    <w:rsid w:val="009207B3"/>
    <w:rsid w:val="00920B95"/>
    <w:rsid w:val="00920F7F"/>
    <w:rsid w:val="00921294"/>
    <w:rsid w:val="009214C3"/>
    <w:rsid w:val="00922A17"/>
    <w:rsid w:val="009246B3"/>
    <w:rsid w:val="00924EE2"/>
    <w:rsid w:val="00924F47"/>
    <w:rsid w:val="009256B9"/>
    <w:rsid w:val="0092712E"/>
    <w:rsid w:val="009272F7"/>
    <w:rsid w:val="0092760D"/>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6A5"/>
    <w:rsid w:val="00946805"/>
    <w:rsid w:val="0095176A"/>
    <w:rsid w:val="00952FF5"/>
    <w:rsid w:val="0095378F"/>
    <w:rsid w:val="00954C9B"/>
    <w:rsid w:val="00955092"/>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E75"/>
    <w:rsid w:val="0098722F"/>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6E9"/>
    <w:rsid w:val="009B0EF0"/>
    <w:rsid w:val="009B2C8C"/>
    <w:rsid w:val="009B3395"/>
    <w:rsid w:val="009B3950"/>
    <w:rsid w:val="009B3E27"/>
    <w:rsid w:val="009B404B"/>
    <w:rsid w:val="009B58BB"/>
    <w:rsid w:val="009B593A"/>
    <w:rsid w:val="009B5D6C"/>
    <w:rsid w:val="009B6EA5"/>
    <w:rsid w:val="009B7404"/>
    <w:rsid w:val="009C15A2"/>
    <w:rsid w:val="009C21F5"/>
    <w:rsid w:val="009C24D9"/>
    <w:rsid w:val="009C2579"/>
    <w:rsid w:val="009C271F"/>
    <w:rsid w:val="009C2AEA"/>
    <w:rsid w:val="009C4327"/>
    <w:rsid w:val="009C58DE"/>
    <w:rsid w:val="009C7293"/>
    <w:rsid w:val="009C76E4"/>
    <w:rsid w:val="009D0E90"/>
    <w:rsid w:val="009D2885"/>
    <w:rsid w:val="009D2974"/>
    <w:rsid w:val="009D2A51"/>
    <w:rsid w:val="009D2EAE"/>
    <w:rsid w:val="009D3354"/>
    <w:rsid w:val="009D4F7B"/>
    <w:rsid w:val="009D60DB"/>
    <w:rsid w:val="009D651A"/>
    <w:rsid w:val="009D7097"/>
    <w:rsid w:val="009D774E"/>
    <w:rsid w:val="009E00F7"/>
    <w:rsid w:val="009E0A4D"/>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1872"/>
    <w:rsid w:val="00A1290D"/>
    <w:rsid w:val="00A13728"/>
    <w:rsid w:val="00A13BCB"/>
    <w:rsid w:val="00A13C82"/>
    <w:rsid w:val="00A14632"/>
    <w:rsid w:val="00A14DDD"/>
    <w:rsid w:val="00A159DE"/>
    <w:rsid w:val="00A159ED"/>
    <w:rsid w:val="00A165D2"/>
    <w:rsid w:val="00A17506"/>
    <w:rsid w:val="00A2021C"/>
    <w:rsid w:val="00A2042B"/>
    <w:rsid w:val="00A20C1A"/>
    <w:rsid w:val="00A24E86"/>
    <w:rsid w:val="00A25839"/>
    <w:rsid w:val="00A264EF"/>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776A"/>
    <w:rsid w:val="00A506AF"/>
    <w:rsid w:val="00A508A7"/>
    <w:rsid w:val="00A5095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606"/>
    <w:rsid w:val="00A67D83"/>
    <w:rsid w:val="00A70F21"/>
    <w:rsid w:val="00A7105F"/>
    <w:rsid w:val="00A719A7"/>
    <w:rsid w:val="00A71AE1"/>
    <w:rsid w:val="00A722C1"/>
    <w:rsid w:val="00A7313F"/>
    <w:rsid w:val="00A740E0"/>
    <w:rsid w:val="00A740EE"/>
    <w:rsid w:val="00A772B0"/>
    <w:rsid w:val="00A81CB4"/>
    <w:rsid w:val="00A83847"/>
    <w:rsid w:val="00A84A1D"/>
    <w:rsid w:val="00A84B22"/>
    <w:rsid w:val="00A8576B"/>
    <w:rsid w:val="00A869AB"/>
    <w:rsid w:val="00A87991"/>
    <w:rsid w:val="00A87CA3"/>
    <w:rsid w:val="00A900C4"/>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5B25"/>
    <w:rsid w:val="00AA6B5C"/>
    <w:rsid w:val="00AA6D41"/>
    <w:rsid w:val="00AA77AC"/>
    <w:rsid w:val="00AB100B"/>
    <w:rsid w:val="00AB2C3A"/>
    <w:rsid w:val="00AB2E75"/>
    <w:rsid w:val="00AB37A9"/>
    <w:rsid w:val="00AB3921"/>
    <w:rsid w:val="00AB7D8F"/>
    <w:rsid w:val="00AC0037"/>
    <w:rsid w:val="00AC09CC"/>
    <w:rsid w:val="00AC0C80"/>
    <w:rsid w:val="00AC1996"/>
    <w:rsid w:val="00AC4391"/>
    <w:rsid w:val="00AC48BE"/>
    <w:rsid w:val="00AC5445"/>
    <w:rsid w:val="00AC6B6C"/>
    <w:rsid w:val="00AC741B"/>
    <w:rsid w:val="00AD08F5"/>
    <w:rsid w:val="00AD2AE5"/>
    <w:rsid w:val="00AD37F3"/>
    <w:rsid w:val="00AD384D"/>
    <w:rsid w:val="00AD64A0"/>
    <w:rsid w:val="00AD748C"/>
    <w:rsid w:val="00AD79D6"/>
    <w:rsid w:val="00AD7F8E"/>
    <w:rsid w:val="00AE00FD"/>
    <w:rsid w:val="00AE03AB"/>
    <w:rsid w:val="00AE0563"/>
    <w:rsid w:val="00AE1B51"/>
    <w:rsid w:val="00AE1B86"/>
    <w:rsid w:val="00AE2165"/>
    <w:rsid w:val="00AE41FA"/>
    <w:rsid w:val="00AE42B2"/>
    <w:rsid w:val="00AE499A"/>
    <w:rsid w:val="00AE531A"/>
    <w:rsid w:val="00AE7090"/>
    <w:rsid w:val="00AE709F"/>
    <w:rsid w:val="00AF102C"/>
    <w:rsid w:val="00AF2DA5"/>
    <w:rsid w:val="00AF3634"/>
    <w:rsid w:val="00AF3D37"/>
    <w:rsid w:val="00AF4C6F"/>
    <w:rsid w:val="00AF650F"/>
    <w:rsid w:val="00AF66C1"/>
    <w:rsid w:val="00B01203"/>
    <w:rsid w:val="00B018E7"/>
    <w:rsid w:val="00B018EC"/>
    <w:rsid w:val="00B023AE"/>
    <w:rsid w:val="00B028A8"/>
    <w:rsid w:val="00B02A0C"/>
    <w:rsid w:val="00B02DD8"/>
    <w:rsid w:val="00B04107"/>
    <w:rsid w:val="00B0458B"/>
    <w:rsid w:val="00B046DA"/>
    <w:rsid w:val="00B047FE"/>
    <w:rsid w:val="00B05D7D"/>
    <w:rsid w:val="00B05FA1"/>
    <w:rsid w:val="00B06557"/>
    <w:rsid w:val="00B065CB"/>
    <w:rsid w:val="00B10AAE"/>
    <w:rsid w:val="00B11019"/>
    <w:rsid w:val="00B11320"/>
    <w:rsid w:val="00B13349"/>
    <w:rsid w:val="00B13B83"/>
    <w:rsid w:val="00B145FC"/>
    <w:rsid w:val="00B152C6"/>
    <w:rsid w:val="00B15ED6"/>
    <w:rsid w:val="00B1647A"/>
    <w:rsid w:val="00B1739B"/>
    <w:rsid w:val="00B1739E"/>
    <w:rsid w:val="00B173EC"/>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53D"/>
    <w:rsid w:val="00B3093C"/>
    <w:rsid w:val="00B32593"/>
    <w:rsid w:val="00B325AE"/>
    <w:rsid w:val="00B32845"/>
    <w:rsid w:val="00B33F73"/>
    <w:rsid w:val="00B34617"/>
    <w:rsid w:val="00B364D0"/>
    <w:rsid w:val="00B36EC7"/>
    <w:rsid w:val="00B37310"/>
    <w:rsid w:val="00B3748B"/>
    <w:rsid w:val="00B374E8"/>
    <w:rsid w:val="00B37DAC"/>
    <w:rsid w:val="00B42175"/>
    <w:rsid w:val="00B42758"/>
    <w:rsid w:val="00B44306"/>
    <w:rsid w:val="00B45067"/>
    <w:rsid w:val="00B4553E"/>
    <w:rsid w:val="00B47F74"/>
    <w:rsid w:val="00B50DCC"/>
    <w:rsid w:val="00B51230"/>
    <w:rsid w:val="00B51C74"/>
    <w:rsid w:val="00B5248E"/>
    <w:rsid w:val="00B52ACF"/>
    <w:rsid w:val="00B53868"/>
    <w:rsid w:val="00B53EBD"/>
    <w:rsid w:val="00B544E8"/>
    <w:rsid w:val="00B5484D"/>
    <w:rsid w:val="00B552CB"/>
    <w:rsid w:val="00B555EF"/>
    <w:rsid w:val="00B56764"/>
    <w:rsid w:val="00B607AE"/>
    <w:rsid w:val="00B60F57"/>
    <w:rsid w:val="00B61306"/>
    <w:rsid w:val="00B6190D"/>
    <w:rsid w:val="00B625C6"/>
    <w:rsid w:val="00B63A56"/>
    <w:rsid w:val="00B64341"/>
    <w:rsid w:val="00B64685"/>
    <w:rsid w:val="00B64871"/>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1A0"/>
    <w:rsid w:val="00B9323A"/>
    <w:rsid w:val="00B9470E"/>
    <w:rsid w:val="00B94E90"/>
    <w:rsid w:val="00B95363"/>
    <w:rsid w:val="00B9612F"/>
    <w:rsid w:val="00B96565"/>
    <w:rsid w:val="00B96952"/>
    <w:rsid w:val="00B969F5"/>
    <w:rsid w:val="00B977B2"/>
    <w:rsid w:val="00BA0310"/>
    <w:rsid w:val="00BA11AF"/>
    <w:rsid w:val="00BA17C4"/>
    <w:rsid w:val="00BA196C"/>
    <w:rsid w:val="00BA1D74"/>
    <w:rsid w:val="00BA2ED0"/>
    <w:rsid w:val="00BA3C28"/>
    <w:rsid w:val="00BA3EA5"/>
    <w:rsid w:val="00BA419A"/>
    <w:rsid w:val="00BA4AE7"/>
    <w:rsid w:val="00BA5F1A"/>
    <w:rsid w:val="00BA6049"/>
    <w:rsid w:val="00BA7AA7"/>
    <w:rsid w:val="00BA7DBA"/>
    <w:rsid w:val="00BA7FBA"/>
    <w:rsid w:val="00BB01F7"/>
    <w:rsid w:val="00BB049C"/>
    <w:rsid w:val="00BB1DFA"/>
    <w:rsid w:val="00BB28BA"/>
    <w:rsid w:val="00BB2E1F"/>
    <w:rsid w:val="00BB2E26"/>
    <w:rsid w:val="00BB4187"/>
    <w:rsid w:val="00BB4379"/>
    <w:rsid w:val="00BB438D"/>
    <w:rsid w:val="00BB48CD"/>
    <w:rsid w:val="00BB4EFA"/>
    <w:rsid w:val="00BB5B56"/>
    <w:rsid w:val="00BB6487"/>
    <w:rsid w:val="00BB6D56"/>
    <w:rsid w:val="00BB7FAF"/>
    <w:rsid w:val="00BC0310"/>
    <w:rsid w:val="00BC1944"/>
    <w:rsid w:val="00BC2AE7"/>
    <w:rsid w:val="00BC2B80"/>
    <w:rsid w:val="00BC37F2"/>
    <w:rsid w:val="00BC5031"/>
    <w:rsid w:val="00BC553E"/>
    <w:rsid w:val="00BC69AB"/>
    <w:rsid w:val="00BC6D8A"/>
    <w:rsid w:val="00BC764D"/>
    <w:rsid w:val="00BD0D48"/>
    <w:rsid w:val="00BD1C52"/>
    <w:rsid w:val="00BD2171"/>
    <w:rsid w:val="00BD248D"/>
    <w:rsid w:val="00BD2841"/>
    <w:rsid w:val="00BD3EDD"/>
    <w:rsid w:val="00BD4063"/>
    <w:rsid w:val="00BD411A"/>
    <w:rsid w:val="00BD41E3"/>
    <w:rsid w:val="00BD5256"/>
    <w:rsid w:val="00BD52B0"/>
    <w:rsid w:val="00BD5404"/>
    <w:rsid w:val="00BD5F90"/>
    <w:rsid w:val="00BD622E"/>
    <w:rsid w:val="00BD6B5E"/>
    <w:rsid w:val="00BD6B74"/>
    <w:rsid w:val="00BD6D24"/>
    <w:rsid w:val="00BE0A02"/>
    <w:rsid w:val="00BE15FC"/>
    <w:rsid w:val="00BE1652"/>
    <w:rsid w:val="00BE1F71"/>
    <w:rsid w:val="00BE20B5"/>
    <w:rsid w:val="00BE28D2"/>
    <w:rsid w:val="00BE28EC"/>
    <w:rsid w:val="00BE3317"/>
    <w:rsid w:val="00BE3B1D"/>
    <w:rsid w:val="00BE455B"/>
    <w:rsid w:val="00BE48A6"/>
    <w:rsid w:val="00BE5EEE"/>
    <w:rsid w:val="00BE6671"/>
    <w:rsid w:val="00BE6860"/>
    <w:rsid w:val="00BE6E7E"/>
    <w:rsid w:val="00BE73EA"/>
    <w:rsid w:val="00BE7F50"/>
    <w:rsid w:val="00BF0705"/>
    <w:rsid w:val="00BF1C0E"/>
    <w:rsid w:val="00BF2689"/>
    <w:rsid w:val="00BF349D"/>
    <w:rsid w:val="00BF3817"/>
    <w:rsid w:val="00BF3A5D"/>
    <w:rsid w:val="00BF433D"/>
    <w:rsid w:val="00BF48B0"/>
    <w:rsid w:val="00BF522B"/>
    <w:rsid w:val="00BF7BAB"/>
    <w:rsid w:val="00C00398"/>
    <w:rsid w:val="00C00896"/>
    <w:rsid w:val="00C014B1"/>
    <w:rsid w:val="00C019B4"/>
    <w:rsid w:val="00C02B5A"/>
    <w:rsid w:val="00C02C13"/>
    <w:rsid w:val="00C03AF7"/>
    <w:rsid w:val="00C04A46"/>
    <w:rsid w:val="00C0572C"/>
    <w:rsid w:val="00C05DD4"/>
    <w:rsid w:val="00C06760"/>
    <w:rsid w:val="00C076B1"/>
    <w:rsid w:val="00C1007A"/>
    <w:rsid w:val="00C10E3E"/>
    <w:rsid w:val="00C138F4"/>
    <w:rsid w:val="00C140FB"/>
    <w:rsid w:val="00C14A58"/>
    <w:rsid w:val="00C16524"/>
    <w:rsid w:val="00C17FED"/>
    <w:rsid w:val="00C2040F"/>
    <w:rsid w:val="00C21390"/>
    <w:rsid w:val="00C21971"/>
    <w:rsid w:val="00C2227E"/>
    <w:rsid w:val="00C229B0"/>
    <w:rsid w:val="00C22D67"/>
    <w:rsid w:val="00C24487"/>
    <w:rsid w:val="00C248FC"/>
    <w:rsid w:val="00C24989"/>
    <w:rsid w:val="00C25256"/>
    <w:rsid w:val="00C25C13"/>
    <w:rsid w:val="00C2636F"/>
    <w:rsid w:val="00C3013D"/>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32BB"/>
    <w:rsid w:val="00C43E17"/>
    <w:rsid w:val="00C44017"/>
    <w:rsid w:val="00C441B1"/>
    <w:rsid w:val="00C44283"/>
    <w:rsid w:val="00C44ABF"/>
    <w:rsid w:val="00C45122"/>
    <w:rsid w:val="00C455F5"/>
    <w:rsid w:val="00C46577"/>
    <w:rsid w:val="00C469ED"/>
    <w:rsid w:val="00C47352"/>
    <w:rsid w:val="00C476D7"/>
    <w:rsid w:val="00C4785E"/>
    <w:rsid w:val="00C47E22"/>
    <w:rsid w:val="00C52086"/>
    <w:rsid w:val="00C525B9"/>
    <w:rsid w:val="00C52B9B"/>
    <w:rsid w:val="00C538BB"/>
    <w:rsid w:val="00C53A36"/>
    <w:rsid w:val="00C54660"/>
    <w:rsid w:val="00C54792"/>
    <w:rsid w:val="00C55016"/>
    <w:rsid w:val="00C571C8"/>
    <w:rsid w:val="00C574F2"/>
    <w:rsid w:val="00C57713"/>
    <w:rsid w:val="00C57C3B"/>
    <w:rsid w:val="00C6018D"/>
    <w:rsid w:val="00C611D9"/>
    <w:rsid w:val="00C611E6"/>
    <w:rsid w:val="00C61D4A"/>
    <w:rsid w:val="00C62767"/>
    <w:rsid w:val="00C629E5"/>
    <w:rsid w:val="00C62F39"/>
    <w:rsid w:val="00C642B1"/>
    <w:rsid w:val="00C6454F"/>
    <w:rsid w:val="00C64A7E"/>
    <w:rsid w:val="00C65F20"/>
    <w:rsid w:val="00C666C9"/>
    <w:rsid w:val="00C66F49"/>
    <w:rsid w:val="00C7091A"/>
    <w:rsid w:val="00C709BF"/>
    <w:rsid w:val="00C70CA1"/>
    <w:rsid w:val="00C7199C"/>
    <w:rsid w:val="00C726B8"/>
    <w:rsid w:val="00C72E1D"/>
    <w:rsid w:val="00C74410"/>
    <w:rsid w:val="00C74A29"/>
    <w:rsid w:val="00C7533E"/>
    <w:rsid w:val="00C81D2B"/>
    <w:rsid w:val="00C82755"/>
    <w:rsid w:val="00C827E7"/>
    <w:rsid w:val="00C83097"/>
    <w:rsid w:val="00C840BA"/>
    <w:rsid w:val="00C85106"/>
    <w:rsid w:val="00C85F0B"/>
    <w:rsid w:val="00C86679"/>
    <w:rsid w:val="00C8748B"/>
    <w:rsid w:val="00C90B6E"/>
    <w:rsid w:val="00C90DF8"/>
    <w:rsid w:val="00C91981"/>
    <w:rsid w:val="00C91F6C"/>
    <w:rsid w:val="00C92A06"/>
    <w:rsid w:val="00C95CAB"/>
    <w:rsid w:val="00C96AD5"/>
    <w:rsid w:val="00CA014D"/>
    <w:rsid w:val="00CA0191"/>
    <w:rsid w:val="00CA01DF"/>
    <w:rsid w:val="00CA2CF8"/>
    <w:rsid w:val="00CA2D1D"/>
    <w:rsid w:val="00CA2E13"/>
    <w:rsid w:val="00CA392D"/>
    <w:rsid w:val="00CA5259"/>
    <w:rsid w:val="00CA6A6A"/>
    <w:rsid w:val="00CA6C8A"/>
    <w:rsid w:val="00CA7252"/>
    <w:rsid w:val="00CA725B"/>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2547"/>
    <w:rsid w:val="00CC3365"/>
    <w:rsid w:val="00CC337C"/>
    <w:rsid w:val="00CC4E3E"/>
    <w:rsid w:val="00CC4E41"/>
    <w:rsid w:val="00CC612B"/>
    <w:rsid w:val="00CC67C5"/>
    <w:rsid w:val="00CC6B69"/>
    <w:rsid w:val="00CD04B8"/>
    <w:rsid w:val="00CD1FCF"/>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8CE"/>
    <w:rsid w:val="00CE6C23"/>
    <w:rsid w:val="00CE728F"/>
    <w:rsid w:val="00CE745E"/>
    <w:rsid w:val="00CE7C4B"/>
    <w:rsid w:val="00CF0864"/>
    <w:rsid w:val="00CF08E7"/>
    <w:rsid w:val="00CF0D50"/>
    <w:rsid w:val="00CF10C2"/>
    <w:rsid w:val="00CF1479"/>
    <w:rsid w:val="00CF38F0"/>
    <w:rsid w:val="00CF3DB4"/>
    <w:rsid w:val="00CF4542"/>
    <w:rsid w:val="00CF48F8"/>
    <w:rsid w:val="00CF4B71"/>
    <w:rsid w:val="00CF577C"/>
    <w:rsid w:val="00D01A3B"/>
    <w:rsid w:val="00D01B98"/>
    <w:rsid w:val="00D01B9B"/>
    <w:rsid w:val="00D02194"/>
    <w:rsid w:val="00D03B12"/>
    <w:rsid w:val="00D05551"/>
    <w:rsid w:val="00D0565A"/>
    <w:rsid w:val="00D05844"/>
    <w:rsid w:val="00D06A19"/>
    <w:rsid w:val="00D07038"/>
    <w:rsid w:val="00D0774C"/>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B3B"/>
    <w:rsid w:val="00D23D6F"/>
    <w:rsid w:val="00D26B2C"/>
    <w:rsid w:val="00D310B7"/>
    <w:rsid w:val="00D31B12"/>
    <w:rsid w:val="00D33617"/>
    <w:rsid w:val="00D347BE"/>
    <w:rsid w:val="00D34C98"/>
    <w:rsid w:val="00D35631"/>
    <w:rsid w:val="00D35D91"/>
    <w:rsid w:val="00D40FE5"/>
    <w:rsid w:val="00D42B0F"/>
    <w:rsid w:val="00D4378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3E7D"/>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787E"/>
    <w:rsid w:val="00D826C2"/>
    <w:rsid w:val="00D8367F"/>
    <w:rsid w:val="00D8397E"/>
    <w:rsid w:val="00D83C68"/>
    <w:rsid w:val="00D83EBB"/>
    <w:rsid w:val="00D849A0"/>
    <w:rsid w:val="00D84D40"/>
    <w:rsid w:val="00D85284"/>
    <w:rsid w:val="00D8548D"/>
    <w:rsid w:val="00D85EBA"/>
    <w:rsid w:val="00D85F17"/>
    <w:rsid w:val="00D875F6"/>
    <w:rsid w:val="00D9118A"/>
    <w:rsid w:val="00D911AC"/>
    <w:rsid w:val="00D9193C"/>
    <w:rsid w:val="00D9426B"/>
    <w:rsid w:val="00D94B9B"/>
    <w:rsid w:val="00D951A5"/>
    <w:rsid w:val="00D9637B"/>
    <w:rsid w:val="00D97957"/>
    <w:rsid w:val="00D97B14"/>
    <w:rsid w:val="00DA0C47"/>
    <w:rsid w:val="00DA1860"/>
    <w:rsid w:val="00DA25FE"/>
    <w:rsid w:val="00DA2DA3"/>
    <w:rsid w:val="00DA44E8"/>
    <w:rsid w:val="00DA4B2F"/>
    <w:rsid w:val="00DA5FC8"/>
    <w:rsid w:val="00DA63C4"/>
    <w:rsid w:val="00DA6AFF"/>
    <w:rsid w:val="00DA7297"/>
    <w:rsid w:val="00DB0B09"/>
    <w:rsid w:val="00DB17F0"/>
    <w:rsid w:val="00DB19FF"/>
    <w:rsid w:val="00DB1A12"/>
    <w:rsid w:val="00DB2AED"/>
    <w:rsid w:val="00DB38B6"/>
    <w:rsid w:val="00DB38FF"/>
    <w:rsid w:val="00DB4AB4"/>
    <w:rsid w:val="00DB689D"/>
    <w:rsid w:val="00DB7851"/>
    <w:rsid w:val="00DB7CA7"/>
    <w:rsid w:val="00DC01FC"/>
    <w:rsid w:val="00DC0FE7"/>
    <w:rsid w:val="00DC31F6"/>
    <w:rsid w:val="00DC3416"/>
    <w:rsid w:val="00DC4455"/>
    <w:rsid w:val="00DC4B44"/>
    <w:rsid w:val="00DC4DE6"/>
    <w:rsid w:val="00DC5A9D"/>
    <w:rsid w:val="00DC5B59"/>
    <w:rsid w:val="00DC70DB"/>
    <w:rsid w:val="00DD07F3"/>
    <w:rsid w:val="00DD0FE4"/>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F0989"/>
    <w:rsid w:val="00DF0E8B"/>
    <w:rsid w:val="00DF16D7"/>
    <w:rsid w:val="00DF1D8D"/>
    <w:rsid w:val="00DF317E"/>
    <w:rsid w:val="00DF3404"/>
    <w:rsid w:val="00DF51C3"/>
    <w:rsid w:val="00DF5523"/>
    <w:rsid w:val="00DF58E0"/>
    <w:rsid w:val="00DF5CF5"/>
    <w:rsid w:val="00DF6604"/>
    <w:rsid w:val="00DF70F5"/>
    <w:rsid w:val="00E005AB"/>
    <w:rsid w:val="00E00E97"/>
    <w:rsid w:val="00E01494"/>
    <w:rsid w:val="00E01C69"/>
    <w:rsid w:val="00E01E2E"/>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4740"/>
    <w:rsid w:val="00E24FD0"/>
    <w:rsid w:val="00E2501C"/>
    <w:rsid w:val="00E25E5F"/>
    <w:rsid w:val="00E26599"/>
    <w:rsid w:val="00E30FA3"/>
    <w:rsid w:val="00E3116E"/>
    <w:rsid w:val="00E311C8"/>
    <w:rsid w:val="00E3169B"/>
    <w:rsid w:val="00E3191A"/>
    <w:rsid w:val="00E3292D"/>
    <w:rsid w:val="00E33A64"/>
    <w:rsid w:val="00E3460B"/>
    <w:rsid w:val="00E35B87"/>
    <w:rsid w:val="00E36FF0"/>
    <w:rsid w:val="00E371D4"/>
    <w:rsid w:val="00E376DE"/>
    <w:rsid w:val="00E37750"/>
    <w:rsid w:val="00E37B2F"/>
    <w:rsid w:val="00E40054"/>
    <w:rsid w:val="00E41772"/>
    <w:rsid w:val="00E425BF"/>
    <w:rsid w:val="00E42CE7"/>
    <w:rsid w:val="00E43135"/>
    <w:rsid w:val="00E449EA"/>
    <w:rsid w:val="00E45486"/>
    <w:rsid w:val="00E459E1"/>
    <w:rsid w:val="00E46936"/>
    <w:rsid w:val="00E47253"/>
    <w:rsid w:val="00E4732C"/>
    <w:rsid w:val="00E47858"/>
    <w:rsid w:val="00E47929"/>
    <w:rsid w:val="00E515E7"/>
    <w:rsid w:val="00E51D94"/>
    <w:rsid w:val="00E5204B"/>
    <w:rsid w:val="00E5294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584D"/>
    <w:rsid w:val="00E6641B"/>
    <w:rsid w:val="00E66994"/>
    <w:rsid w:val="00E66BC9"/>
    <w:rsid w:val="00E673DD"/>
    <w:rsid w:val="00E67732"/>
    <w:rsid w:val="00E67936"/>
    <w:rsid w:val="00E70CDD"/>
    <w:rsid w:val="00E7120D"/>
    <w:rsid w:val="00E7177C"/>
    <w:rsid w:val="00E71FC5"/>
    <w:rsid w:val="00E723CD"/>
    <w:rsid w:val="00E73B11"/>
    <w:rsid w:val="00E75695"/>
    <w:rsid w:val="00E75925"/>
    <w:rsid w:val="00E75CF7"/>
    <w:rsid w:val="00E75ECC"/>
    <w:rsid w:val="00E76A2C"/>
    <w:rsid w:val="00E773B2"/>
    <w:rsid w:val="00E77493"/>
    <w:rsid w:val="00E778AA"/>
    <w:rsid w:val="00E77F60"/>
    <w:rsid w:val="00E80095"/>
    <w:rsid w:val="00E82421"/>
    <w:rsid w:val="00E8299E"/>
    <w:rsid w:val="00E830C6"/>
    <w:rsid w:val="00E85B29"/>
    <w:rsid w:val="00E86A7A"/>
    <w:rsid w:val="00E86F07"/>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960"/>
    <w:rsid w:val="00EB0D5C"/>
    <w:rsid w:val="00EB178D"/>
    <w:rsid w:val="00EB18BE"/>
    <w:rsid w:val="00EB2254"/>
    <w:rsid w:val="00EB2DEF"/>
    <w:rsid w:val="00EB38C3"/>
    <w:rsid w:val="00EB781F"/>
    <w:rsid w:val="00EB7BE8"/>
    <w:rsid w:val="00EC0927"/>
    <w:rsid w:val="00EC1421"/>
    <w:rsid w:val="00EC5FF4"/>
    <w:rsid w:val="00EC72FE"/>
    <w:rsid w:val="00ED066A"/>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3028"/>
    <w:rsid w:val="00EE465F"/>
    <w:rsid w:val="00EE4EC6"/>
    <w:rsid w:val="00EE5C6F"/>
    <w:rsid w:val="00EE5E45"/>
    <w:rsid w:val="00EF0419"/>
    <w:rsid w:val="00EF2C27"/>
    <w:rsid w:val="00EF4032"/>
    <w:rsid w:val="00EF6804"/>
    <w:rsid w:val="00F006AD"/>
    <w:rsid w:val="00F01363"/>
    <w:rsid w:val="00F01F03"/>
    <w:rsid w:val="00F02ADE"/>
    <w:rsid w:val="00F033D1"/>
    <w:rsid w:val="00F03A54"/>
    <w:rsid w:val="00F05148"/>
    <w:rsid w:val="00F05DC7"/>
    <w:rsid w:val="00F06016"/>
    <w:rsid w:val="00F06FEF"/>
    <w:rsid w:val="00F075BC"/>
    <w:rsid w:val="00F10042"/>
    <w:rsid w:val="00F1028B"/>
    <w:rsid w:val="00F10EFB"/>
    <w:rsid w:val="00F11492"/>
    <w:rsid w:val="00F118C9"/>
    <w:rsid w:val="00F131ED"/>
    <w:rsid w:val="00F1381B"/>
    <w:rsid w:val="00F139FA"/>
    <w:rsid w:val="00F14688"/>
    <w:rsid w:val="00F146CB"/>
    <w:rsid w:val="00F154DC"/>
    <w:rsid w:val="00F15EA4"/>
    <w:rsid w:val="00F162B2"/>
    <w:rsid w:val="00F174E3"/>
    <w:rsid w:val="00F17C84"/>
    <w:rsid w:val="00F20561"/>
    <w:rsid w:val="00F2098F"/>
    <w:rsid w:val="00F2177D"/>
    <w:rsid w:val="00F21DA9"/>
    <w:rsid w:val="00F228F1"/>
    <w:rsid w:val="00F23976"/>
    <w:rsid w:val="00F23BD3"/>
    <w:rsid w:val="00F243F0"/>
    <w:rsid w:val="00F244D5"/>
    <w:rsid w:val="00F245E4"/>
    <w:rsid w:val="00F25970"/>
    <w:rsid w:val="00F25B79"/>
    <w:rsid w:val="00F25E9F"/>
    <w:rsid w:val="00F26487"/>
    <w:rsid w:val="00F2682D"/>
    <w:rsid w:val="00F26970"/>
    <w:rsid w:val="00F26EFD"/>
    <w:rsid w:val="00F30C02"/>
    <w:rsid w:val="00F31F86"/>
    <w:rsid w:val="00F3230B"/>
    <w:rsid w:val="00F3289E"/>
    <w:rsid w:val="00F33F91"/>
    <w:rsid w:val="00F34DC9"/>
    <w:rsid w:val="00F3574D"/>
    <w:rsid w:val="00F35AF4"/>
    <w:rsid w:val="00F36E3F"/>
    <w:rsid w:val="00F409A7"/>
    <w:rsid w:val="00F40B17"/>
    <w:rsid w:val="00F41FD4"/>
    <w:rsid w:val="00F42CF0"/>
    <w:rsid w:val="00F434A0"/>
    <w:rsid w:val="00F4496F"/>
    <w:rsid w:val="00F44BBD"/>
    <w:rsid w:val="00F44DDD"/>
    <w:rsid w:val="00F45808"/>
    <w:rsid w:val="00F469C8"/>
    <w:rsid w:val="00F46E92"/>
    <w:rsid w:val="00F4733A"/>
    <w:rsid w:val="00F501F5"/>
    <w:rsid w:val="00F50A1D"/>
    <w:rsid w:val="00F518C2"/>
    <w:rsid w:val="00F524E1"/>
    <w:rsid w:val="00F52E2A"/>
    <w:rsid w:val="00F5397A"/>
    <w:rsid w:val="00F54668"/>
    <w:rsid w:val="00F54D8A"/>
    <w:rsid w:val="00F55794"/>
    <w:rsid w:val="00F568D9"/>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82F"/>
    <w:rsid w:val="00F701F1"/>
    <w:rsid w:val="00F709B1"/>
    <w:rsid w:val="00F729F8"/>
    <w:rsid w:val="00F736B3"/>
    <w:rsid w:val="00F73749"/>
    <w:rsid w:val="00F755F6"/>
    <w:rsid w:val="00F7698C"/>
    <w:rsid w:val="00F803B6"/>
    <w:rsid w:val="00F803D2"/>
    <w:rsid w:val="00F83B5D"/>
    <w:rsid w:val="00F83E43"/>
    <w:rsid w:val="00F84279"/>
    <w:rsid w:val="00F857F9"/>
    <w:rsid w:val="00F8652C"/>
    <w:rsid w:val="00F90D58"/>
    <w:rsid w:val="00F92919"/>
    <w:rsid w:val="00F9292C"/>
    <w:rsid w:val="00F94970"/>
    <w:rsid w:val="00F949EA"/>
    <w:rsid w:val="00F95EF0"/>
    <w:rsid w:val="00FA10EB"/>
    <w:rsid w:val="00FA1B84"/>
    <w:rsid w:val="00FA34F5"/>
    <w:rsid w:val="00FA5188"/>
    <w:rsid w:val="00FA587E"/>
    <w:rsid w:val="00FA5A09"/>
    <w:rsid w:val="00FA7AEF"/>
    <w:rsid w:val="00FB0247"/>
    <w:rsid w:val="00FB0720"/>
    <w:rsid w:val="00FB26BE"/>
    <w:rsid w:val="00FB2AE8"/>
    <w:rsid w:val="00FB326A"/>
    <w:rsid w:val="00FB4E76"/>
    <w:rsid w:val="00FB5527"/>
    <w:rsid w:val="00FB5732"/>
    <w:rsid w:val="00FB5B68"/>
    <w:rsid w:val="00FB5E63"/>
    <w:rsid w:val="00FB7816"/>
    <w:rsid w:val="00FB7EBB"/>
    <w:rsid w:val="00FB7F31"/>
    <w:rsid w:val="00FC3F16"/>
    <w:rsid w:val="00FC45DA"/>
    <w:rsid w:val="00FC75A3"/>
    <w:rsid w:val="00FC7763"/>
    <w:rsid w:val="00FC7CC9"/>
    <w:rsid w:val="00FD0313"/>
    <w:rsid w:val="00FD0D92"/>
    <w:rsid w:val="00FD3B59"/>
    <w:rsid w:val="00FD4404"/>
    <w:rsid w:val="00FD49A3"/>
    <w:rsid w:val="00FD56A0"/>
    <w:rsid w:val="00FD696E"/>
    <w:rsid w:val="00FD70B4"/>
    <w:rsid w:val="00FD7386"/>
    <w:rsid w:val="00FE1D14"/>
    <w:rsid w:val="00FE1EAA"/>
    <w:rsid w:val="00FE32D8"/>
    <w:rsid w:val="00FE35E6"/>
    <w:rsid w:val="00FE4A0B"/>
    <w:rsid w:val="00FE5229"/>
    <w:rsid w:val="00FE59C0"/>
    <w:rsid w:val="00FE7A94"/>
    <w:rsid w:val="00FF0F41"/>
    <w:rsid w:val="00FF1BA9"/>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97C"/>
    <w:pPr>
      <w:ind w:firstLine="0"/>
    </w:pPr>
    <w:rPr>
      <w:sz w:val="24"/>
      <w:szCs w:val="24"/>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3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Footnote Text Char1,ft"/>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5966"/>
    <w:rPr>
      <w:rFonts w:cs="Times New Roman"/>
      <w:color w:val="0000FF"/>
      <w:u w:val="singl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E20B10"/>
    <w:pPr>
      <w:jc w:val="left"/>
    </w:pPr>
    <w:rPr>
      <w:b/>
      <w:caps/>
      <w:color w:val="000000" w:themeColor="text1"/>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D85284"/>
    <w:rPr>
      <w:b/>
      <w:color w:val="000000" w:themeColor="text1"/>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РУССКАЯ"/>
    <w:basedOn w:val="a0"/>
    <w:next w:val="a0"/>
    <w:link w:val="affff7"/>
    <w:rsid w:val="00172184"/>
    <w:pPr>
      <w:ind w:left="1134"/>
    </w:pPr>
    <w:rPr>
      <w:sz w:val="20"/>
      <w:lang w:eastAsia="zh-CN"/>
    </w:rPr>
  </w:style>
  <w:style w:type="paragraph" w:customStyle="1" w:styleId="affff8">
    <w:name w:val="КЛЮЧЕВЫЕ СЛОВА РУС"/>
    <w:basedOn w:val="affff6"/>
    <w:next w:val="a0"/>
    <w:link w:val="affff9"/>
    <w:rsid w:val="00D01A3B"/>
    <w:pPr>
      <w:spacing w:before="120"/>
    </w:pPr>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ЛИТЕРАТУРЫ"/>
    <w:basedOn w:val="a0"/>
    <w:next w:val="a0"/>
    <w:link w:val="affffe"/>
    <w:rsid w:val="00DB19FF"/>
    <w:pPr>
      <w:autoSpaceDE w:val="0"/>
      <w:autoSpaceDN w:val="0"/>
    </w:pPr>
    <w:rPr>
      <w:b/>
      <w:sz w:val="20"/>
      <w:szCs w:val="20"/>
    </w:rPr>
  </w:style>
  <w:style w:type="character" w:customStyle="1" w:styleId="affff7">
    <w:name w:val="АННОТАЦИЯ РУССКАЯ Знак"/>
    <w:basedOn w:val="a1"/>
    <w:link w:val="affff6"/>
    <w:locked/>
    <w:rsid w:val="00172184"/>
    <w:rPr>
      <w:rFonts w:eastAsia="SimSun" w:cs="Arial"/>
      <w:kern w:val="1"/>
      <w:szCs w:val="24"/>
      <w:lang w:eastAsia="zh-CN" w:bidi="hi-IN"/>
    </w:rPr>
  </w:style>
  <w:style w:type="character" w:customStyle="1" w:styleId="affff9">
    <w:name w:val="КЛЮЧЕВЫЕ СЛОВА РУС Знак"/>
    <w:basedOn w:val="affff7"/>
    <w:link w:val="affff8"/>
    <w:locked/>
    <w:rsid w:val="00D01A3B"/>
    <w:rPr>
      <w:lang w:eastAsia="zh-CN"/>
    </w:rPr>
  </w:style>
  <w:style w:type="paragraph" w:customStyle="1" w:styleId="afffff">
    <w:name w:val="ЦИТИРОВАНИЕ"/>
    <w:basedOn w:val="a0"/>
    <w:link w:val="afffff0"/>
    <w:rsid w:val="008B0A20"/>
    <w:rPr>
      <w:color w:val="000000" w:themeColor="text1"/>
    </w:rPr>
  </w:style>
  <w:style w:type="character" w:customStyle="1" w:styleId="affffe">
    <w:name w:val="СПИСОК ЛИТЕРАТУРЫ Знак"/>
    <w:basedOn w:val="a1"/>
    <w:link w:val="affffd"/>
    <w:locked/>
    <w:rsid w:val="00DB19FF"/>
    <w:rPr>
      <w:b/>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АННОТАЦИЯ АНГЛ"/>
    <w:basedOn w:val="affff6"/>
    <w:next w:val="a0"/>
    <w:link w:val="afffff2"/>
    <w:rsid w:val="00B023AE"/>
    <w:rPr>
      <w:color w:val="000000" w:themeColor="text1"/>
      <w:lang w:val="en-GB"/>
    </w:rPr>
  </w:style>
  <w:style w:type="character" w:customStyle="1" w:styleId="afffff2">
    <w:name w:val="АННОТАЦИЯ АНГЛ Знак"/>
    <w:basedOn w:val="affff7"/>
    <w:link w:val="afffff1"/>
    <w:locked/>
    <w:rsid w:val="00B023AE"/>
    <w:rPr>
      <w:color w:val="000000" w:themeColor="text1"/>
      <w:lang w:val="en-GB"/>
    </w:rPr>
  </w:style>
  <w:style w:type="paragraph" w:customStyle="1" w:styleId="afffff3">
    <w:name w:val="КЛЮЧЕВЫЕ СЛОВА АНГЛ"/>
    <w:basedOn w:val="affff8"/>
    <w:link w:val="afffff4"/>
    <w:rsid w:val="006D7062"/>
    <w:rPr>
      <w:color w:val="000000" w:themeColor="text1"/>
      <w:lang w:val="en-GB"/>
    </w:rPr>
  </w:style>
  <w:style w:type="character" w:customStyle="1" w:styleId="afffff4">
    <w:name w:val="КЛЮЧЕВЫЕ СЛОВА АНГЛ Знак"/>
    <w:basedOn w:val="affff9"/>
    <w:link w:val="afffff3"/>
    <w:locked/>
    <w:rsid w:val="006D7062"/>
    <w:rPr>
      <w:color w:val="000000" w:themeColor="text1"/>
      <w:lang w:val="en-GB"/>
    </w:rPr>
  </w:style>
  <w:style w:type="paragraph" w:customStyle="1" w:styleId="afffff5">
    <w:name w:val="ИНФОРМАЦИЯ ОБ АВТОРЕ"/>
    <w:basedOn w:val="aff6"/>
    <w:rsid w:val="007A40C8"/>
    <w:rPr>
      <w:b w:val="0"/>
      <w:sz w:val="20"/>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6"/>
    <w:next w:val="a0"/>
    <w:qFormat/>
    <w:rsid w:val="00DA6AFF"/>
    <w:pPr>
      <w:numPr>
        <w:numId w:val="13"/>
      </w:numPr>
    </w:pPr>
    <w:rPr>
      <w:sz w:val="20"/>
      <w:lang w:val="en-US"/>
    </w:rPr>
  </w:style>
  <w:style w:type="paragraph" w:styleId="afffff6">
    <w:name w:val="Bibliography"/>
    <w:basedOn w:val="a0"/>
    <w:next w:val="a0"/>
    <w:uiPriority w:val="37"/>
    <w:semiHidden/>
    <w:unhideWhenUsed/>
    <w:rsid w:val="00B6190D"/>
  </w:style>
  <w:style w:type="paragraph" w:customStyle="1" w:styleId="afffff7">
    <w:name w:val="ДАТЫ"/>
    <w:basedOn w:val="a0"/>
    <w:rsid w:val="00BB5B56"/>
    <w:rPr>
      <w:sz w:val="20"/>
      <w:szCs w:val="20"/>
    </w:rPr>
  </w:style>
  <w:style w:type="paragraph" w:customStyle="1" w:styleId="afffff8">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9">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ind w:left="357" w:hanging="357"/>
    </w:pPr>
    <w:rPr>
      <w:rFonts w:eastAsiaTheme="minorEastAsi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min-msk@mail.ru" TargetMode="External"/><Relationship Id="rId13" Type="http://schemas.openxmlformats.org/officeDocument/2006/relationships/hyperlink" Target="mailto:tumin-msk@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umin-msk@mail.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umin-msk@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113.0.243\&#1074;&#1077;&#1089;&#1090;&#1085;&#1080;&#1082;\2021-&#1040;&#1082;&#1090;&#1091;&#1072;&#1083;&#1100;&#1085;&#1099;&#1077;%20&#1087;&#1088;&#1086;&#1073;&#1083;&#1077;&#1084;&#1099;\&#1055;&#1088;&#1072;&#1074;&#1086;%205-17-2021\&#1064;&#1072;&#1073;&#1083;&#1086;&#1085;%20&#1040;&#1082;&#1090;&#1091;&#1072;&#1083;&#1100;&#1085;&#1099;&#1077;%20&#1087;&#1088;&#1086;&#1073;&#1083;&#1077;&#1084;&#1099;%205-17-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C526-E10D-4A93-89E3-EEFD1305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Актуальные проблемы 5-17-2021</Template>
  <TotalTime>96</TotalTime>
  <Pages>11</Pages>
  <Words>3171</Words>
  <Characters>21454</Characters>
  <Application>Microsoft Office Word</Application>
  <DocSecurity>0</DocSecurity>
  <Lines>178</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102</cp:revision>
  <cp:lastPrinted>2017-08-28T07:17:00Z</cp:lastPrinted>
  <dcterms:created xsi:type="dcterms:W3CDTF">2021-03-24T06:30:00Z</dcterms:created>
  <dcterms:modified xsi:type="dcterms:W3CDTF">2021-03-30T09:33:00Z</dcterms:modified>
</cp:coreProperties>
</file>