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EBB47" w14:textId="77777777" w:rsidR="000638D2" w:rsidRPr="00145243" w:rsidRDefault="000638D2" w:rsidP="00063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1452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Table 1.</w:t>
      </w:r>
      <w:r w:rsidRPr="000638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</w:t>
      </w:r>
      <w:r w:rsidRPr="001452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Baseline characteristics of the patients meeting the entry criteria*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2"/>
        <w:gridCol w:w="3473"/>
      </w:tblGrid>
      <w:tr w:rsidR="000638D2" w:rsidRPr="00145243" w14:paraId="1AF6FF0D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634C7C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Parameter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57A2C01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Patients</w:t>
            </w:r>
            <w:proofErr w:type="spellEnd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meeting</w:t>
            </w:r>
            <w:proofErr w:type="spellEnd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criteria</w:t>
            </w:r>
            <w:proofErr w:type="spellEnd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(n = 1493)</w:t>
            </w:r>
          </w:p>
        </w:tc>
      </w:tr>
      <w:tr w:rsidR="000638D2" w:rsidRPr="00145243" w14:paraId="1E38B053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A363A7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Age</w:t>
            </w:r>
            <w:proofErr w:type="spellEnd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years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732AD8C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60.9 ± 9.1</w:t>
            </w:r>
          </w:p>
        </w:tc>
      </w:tr>
      <w:tr w:rsidR="000638D2" w:rsidRPr="00145243" w14:paraId="13BF8F98" w14:textId="77777777" w:rsidTr="00BC607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FD1192B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Age</w:t>
            </w:r>
            <w:proofErr w:type="spellEnd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group</w:t>
            </w:r>
            <w:proofErr w:type="spellEnd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N (%)</w:t>
            </w:r>
          </w:p>
        </w:tc>
      </w:tr>
      <w:tr w:rsidR="000638D2" w:rsidRPr="00145243" w14:paraId="60095D71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F46F32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65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years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A5A94C0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( 62.4</w:t>
            </w:r>
            <w:proofErr w:type="gramEnd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638D2" w:rsidRPr="00145243" w14:paraId="272D74ED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52B421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65–75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years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9D54E67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(32.1)</w:t>
            </w:r>
          </w:p>
        </w:tc>
      </w:tr>
      <w:tr w:rsidR="000638D2" w:rsidRPr="00145243" w14:paraId="5275E553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EB61B8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years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2109D79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(5.5)</w:t>
            </w:r>
          </w:p>
        </w:tc>
      </w:tr>
      <w:tr w:rsidR="000638D2" w:rsidRPr="00145243" w14:paraId="5AB749F8" w14:textId="77777777" w:rsidTr="00BC607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FEB8E1B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Gender</w:t>
            </w:r>
            <w:proofErr w:type="spellEnd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N (%)</w:t>
            </w:r>
          </w:p>
        </w:tc>
      </w:tr>
      <w:tr w:rsidR="000638D2" w:rsidRPr="00145243" w14:paraId="1B8A9F69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9D96B8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CABF2B3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(35.1)</w:t>
            </w:r>
          </w:p>
        </w:tc>
      </w:tr>
      <w:tr w:rsidR="000638D2" w:rsidRPr="00145243" w14:paraId="4CFBBEF1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1245A7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Female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806EE96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(64.9)</w:t>
            </w:r>
          </w:p>
        </w:tc>
      </w:tr>
      <w:tr w:rsidR="000638D2" w:rsidRPr="00145243" w14:paraId="57E9F883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D90435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BMI, </w:t>
            </w: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kg</w:t>
            </w:r>
            <w:proofErr w:type="spellEnd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/m2</w:t>
            </w:r>
          </w:p>
        </w:tc>
        <w:tc>
          <w:tcPr>
            <w:tcW w:w="0" w:type="auto"/>
            <w:vAlign w:val="center"/>
            <w:hideMark/>
          </w:tcPr>
          <w:p w14:paraId="50834B3B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± 5.4</w:t>
            </w:r>
          </w:p>
        </w:tc>
      </w:tr>
      <w:tr w:rsidR="000638D2" w:rsidRPr="00145243" w14:paraId="176161CF" w14:textId="77777777" w:rsidTr="00BC607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5EFB0E0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BMI </w:t>
            </w: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groups</w:t>
            </w:r>
            <w:proofErr w:type="spellEnd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N (%)</w:t>
            </w:r>
          </w:p>
        </w:tc>
      </w:tr>
      <w:tr w:rsidR="000638D2" w:rsidRPr="00145243" w14:paraId="3EE78D85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F21346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25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1ADA2C70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(9.0)</w:t>
            </w:r>
          </w:p>
        </w:tc>
      </w:tr>
      <w:tr w:rsidR="000638D2" w:rsidRPr="00145243" w14:paraId="1526AE36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2CF012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25–30</w:t>
            </w:r>
          </w:p>
        </w:tc>
        <w:tc>
          <w:tcPr>
            <w:tcW w:w="0" w:type="auto"/>
            <w:vAlign w:val="center"/>
            <w:hideMark/>
          </w:tcPr>
          <w:p w14:paraId="5B02CAB0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(30.6)</w:t>
            </w:r>
          </w:p>
        </w:tc>
      </w:tr>
      <w:tr w:rsidR="000638D2" w:rsidRPr="00145243" w14:paraId="4DFBD05E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F61328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30–35</w:t>
            </w:r>
          </w:p>
        </w:tc>
        <w:tc>
          <w:tcPr>
            <w:tcW w:w="0" w:type="auto"/>
            <w:vAlign w:val="center"/>
            <w:hideMark/>
          </w:tcPr>
          <w:p w14:paraId="0649883A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(36.9)</w:t>
            </w:r>
          </w:p>
        </w:tc>
      </w:tr>
      <w:tr w:rsidR="000638D2" w:rsidRPr="00145243" w14:paraId="637D94AC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7581EF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35</w:t>
            </w:r>
          </w:p>
        </w:tc>
        <w:tc>
          <w:tcPr>
            <w:tcW w:w="0" w:type="auto"/>
            <w:vAlign w:val="center"/>
            <w:hideMark/>
          </w:tcPr>
          <w:p w14:paraId="47069B38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(23.5)</w:t>
            </w:r>
          </w:p>
        </w:tc>
      </w:tr>
      <w:tr w:rsidR="000638D2" w:rsidRPr="00145243" w14:paraId="793676D7" w14:textId="77777777" w:rsidTr="00BC607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3BD88D0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History of cardiovascular diseases, N (%)</w:t>
            </w:r>
          </w:p>
        </w:tc>
      </w:tr>
      <w:tr w:rsidR="000638D2" w:rsidRPr="00145243" w14:paraId="592A5029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7A09CC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Arterial</w:t>
            </w:r>
            <w:proofErr w:type="spellEnd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hypertension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9D69BF9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(66.6)</w:t>
            </w:r>
          </w:p>
        </w:tc>
      </w:tr>
      <w:tr w:rsidR="000638D2" w:rsidRPr="00145243" w14:paraId="39C0FAC4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521148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Dyslipidemia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26DCF93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(56.1)</w:t>
            </w:r>
          </w:p>
        </w:tc>
      </w:tr>
      <w:tr w:rsidR="000638D2" w:rsidRPr="00145243" w14:paraId="04828BE0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610C2B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Ischemic</w:t>
            </w:r>
            <w:proofErr w:type="spellEnd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heart</w:t>
            </w:r>
            <w:proofErr w:type="spellEnd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disease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51C94BB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(13.4)</w:t>
            </w:r>
          </w:p>
        </w:tc>
      </w:tr>
      <w:tr w:rsidR="000638D2" w:rsidRPr="00145243" w14:paraId="24C72DC9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3CBDDC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Myocardial</w:t>
            </w:r>
            <w:proofErr w:type="spellEnd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infarction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84C5E36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(3.6)</w:t>
            </w:r>
          </w:p>
        </w:tc>
      </w:tr>
      <w:tr w:rsidR="000638D2" w:rsidRPr="00145243" w14:paraId="2EEEDF34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344EB7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Chronic</w:t>
            </w:r>
            <w:proofErr w:type="spellEnd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heart</w:t>
            </w:r>
            <w:proofErr w:type="spellEnd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failure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9BC7C06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(7.7)</w:t>
            </w:r>
          </w:p>
        </w:tc>
      </w:tr>
      <w:tr w:rsidR="000638D2" w:rsidRPr="00145243" w14:paraId="00AA539C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F58C62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Atrial</w:t>
            </w:r>
            <w:proofErr w:type="spellEnd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fibrillation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31751D0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(1.7)</w:t>
            </w:r>
          </w:p>
        </w:tc>
      </w:tr>
      <w:tr w:rsidR="000638D2" w:rsidRPr="00145243" w14:paraId="564237C6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56403F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Coronary</w:t>
            </w:r>
            <w:proofErr w:type="spellEnd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revascularization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4EB69B0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(1.5)</w:t>
            </w:r>
          </w:p>
        </w:tc>
      </w:tr>
      <w:tr w:rsidR="000638D2" w:rsidRPr="00145243" w14:paraId="5CDF0C03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629D47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Stroke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33895FD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(2.5)</w:t>
            </w:r>
          </w:p>
        </w:tc>
      </w:tr>
      <w:tr w:rsidR="000638D2" w:rsidRPr="00145243" w14:paraId="01F847A5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DCA7BA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Peripheral</w:t>
            </w:r>
            <w:proofErr w:type="spellEnd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artery</w:t>
            </w:r>
            <w:proofErr w:type="spellEnd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disease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31B8633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(7.6)</w:t>
            </w:r>
          </w:p>
        </w:tc>
      </w:tr>
      <w:tr w:rsidR="000638D2" w:rsidRPr="00145243" w14:paraId="5AF21423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E134D2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Other</w:t>
            </w:r>
            <w:proofErr w:type="spellEnd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cardiovascular</w:t>
            </w:r>
            <w:proofErr w:type="spellEnd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disorders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6B438C0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(2.6)</w:t>
            </w:r>
          </w:p>
        </w:tc>
      </w:tr>
      <w:tr w:rsidR="000638D2" w:rsidRPr="00145243" w14:paraId="345D66CE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FB5C42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Mean diabetes duration, years (± SD)</w:t>
            </w:r>
          </w:p>
        </w:tc>
        <w:tc>
          <w:tcPr>
            <w:tcW w:w="0" w:type="auto"/>
            <w:vAlign w:val="center"/>
            <w:hideMark/>
          </w:tcPr>
          <w:p w14:paraId="2D0F05C7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 ± 5.7</w:t>
            </w:r>
          </w:p>
        </w:tc>
      </w:tr>
      <w:tr w:rsidR="000638D2" w:rsidRPr="00145243" w14:paraId="2104A327" w14:textId="77777777" w:rsidTr="00BC607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E3DB98F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Diabetes</w:t>
            </w:r>
            <w:proofErr w:type="spellEnd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duration</w:t>
            </w:r>
            <w:proofErr w:type="spellEnd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years</w:t>
            </w:r>
            <w:proofErr w:type="spellEnd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N (%)</w:t>
            </w:r>
          </w:p>
        </w:tc>
      </w:tr>
      <w:tr w:rsidR="000638D2" w:rsidRPr="00145243" w14:paraId="56264D40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F3E0EA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1–5</w:t>
            </w:r>
          </w:p>
        </w:tc>
        <w:tc>
          <w:tcPr>
            <w:tcW w:w="0" w:type="auto"/>
            <w:vAlign w:val="center"/>
            <w:hideMark/>
          </w:tcPr>
          <w:p w14:paraId="2C08515E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(16.9)</w:t>
            </w:r>
          </w:p>
        </w:tc>
      </w:tr>
      <w:tr w:rsidR="000638D2" w:rsidRPr="00145243" w14:paraId="497FE9F6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6E82BE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5–10</w:t>
            </w:r>
          </w:p>
        </w:tc>
        <w:tc>
          <w:tcPr>
            <w:tcW w:w="0" w:type="auto"/>
            <w:vAlign w:val="center"/>
            <w:hideMark/>
          </w:tcPr>
          <w:p w14:paraId="289A7B7B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(38.2)</w:t>
            </w:r>
          </w:p>
        </w:tc>
      </w:tr>
      <w:tr w:rsidR="000638D2" w:rsidRPr="00145243" w14:paraId="358B0C84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3F58C2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10</w:t>
            </w:r>
          </w:p>
        </w:tc>
        <w:tc>
          <w:tcPr>
            <w:tcW w:w="0" w:type="auto"/>
            <w:vAlign w:val="center"/>
            <w:hideMark/>
          </w:tcPr>
          <w:p w14:paraId="583CF4E0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(44.9)</w:t>
            </w:r>
          </w:p>
        </w:tc>
      </w:tr>
      <w:tr w:rsidR="000638D2" w:rsidRPr="00145243" w14:paraId="756135FE" w14:textId="77777777" w:rsidTr="00BC607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26C074F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Late</w:t>
            </w:r>
            <w:proofErr w:type="spellEnd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diabetic</w:t>
            </w:r>
            <w:proofErr w:type="spellEnd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complications</w:t>
            </w:r>
            <w:proofErr w:type="spellEnd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N (%)</w:t>
            </w:r>
          </w:p>
        </w:tc>
      </w:tr>
      <w:tr w:rsidR="000638D2" w:rsidRPr="00145243" w14:paraId="2E46064B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613860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Diabetic</w:t>
            </w:r>
            <w:proofErr w:type="spellEnd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retinopathy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5BC9252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(28.9)</w:t>
            </w:r>
          </w:p>
        </w:tc>
      </w:tr>
      <w:tr w:rsidR="000638D2" w:rsidRPr="00145243" w14:paraId="75646D4A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6C2F0E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Autonomous</w:t>
            </w:r>
            <w:proofErr w:type="spellEnd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neuropathy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45614B1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(1.4)</w:t>
            </w:r>
          </w:p>
        </w:tc>
      </w:tr>
      <w:tr w:rsidR="000638D2" w:rsidRPr="00145243" w14:paraId="4CDCFB9E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C1A96B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Peripheral</w:t>
            </w:r>
            <w:proofErr w:type="spellEnd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neuropathy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88D3953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(65.3)</w:t>
            </w:r>
          </w:p>
        </w:tc>
      </w:tr>
      <w:tr w:rsidR="000638D2" w:rsidRPr="00145243" w14:paraId="7CA48D6F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ADCDC4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Chronic</w:t>
            </w:r>
            <w:proofErr w:type="spellEnd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kidney</w:t>
            </w:r>
            <w:proofErr w:type="spellEnd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disease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ABBAB3A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(13.3)</w:t>
            </w:r>
          </w:p>
        </w:tc>
      </w:tr>
      <w:tr w:rsidR="000638D2" w:rsidRPr="00145243" w14:paraId="7BEC47D6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D2D276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Duration of treatment with OHAs (median [Q1; Q3])</w:t>
            </w:r>
          </w:p>
        </w:tc>
        <w:tc>
          <w:tcPr>
            <w:tcW w:w="0" w:type="auto"/>
            <w:vAlign w:val="center"/>
            <w:hideMark/>
          </w:tcPr>
          <w:p w14:paraId="65E0CB83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[5; 13]</w:t>
            </w:r>
          </w:p>
        </w:tc>
      </w:tr>
      <w:tr w:rsidR="000638D2" w:rsidRPr="00145243" w14:paraId="62BFADBE" w14:textId="77777777" w:rsidTr="00BC607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28CE87C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Number of OHAs at baseline, N (%)</w:t>
            </w:r>
          </w:p>
        </w:tc>
      </w:tr>
      <w:tr w:rsidR="000638D2" w:rsidRPr="00145243" w14:paraId="5987ED5F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7943E9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D2F4572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(20.2)</w:t>
            </w:r>
          </w:p>
        </w:tc>
      </w:tr>
      <w:tr w:rsidR="000638D2" w:rsidRPr="00145243" w14:paraId="587C11C5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AA2FE0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1FB8076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(63.2)</w:t>
            </w:r>
          </w:p>
        </w:tc>
      </w:tr>
      <w:tr w:rsidR="000638D2" w:rsidRPr="00145243" w14:paraId="2FA7B7AC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C2A9C7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≥ 3</w:t>
            </w:r>
          </w:p>
        </w:tc>
        <w:tc>
          <w:tcPr>
            <w:tcW w:w="0" w:type="auto"/>
            <w:vAlign w:val="center"/>
            <w:hideMark/>
          </w:tcPr>
          <w:p w14:paraId="08F810C3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(16.5)</w:t>
            </w:r>
          </w:p>
        </w:tc>
      </w:tr>
      <w:tr w:rsidR="000638D2" w:rsidRPr="00145243" w14:paraId="76F0903F" w14:textId="77777777" w:rsidTr="00BC607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03E091D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Baseline</w:t>
            </w:r>
            <w:proofErr w:type="spellEnd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OHAs</w:t>
            </w:r>
            <w:proofErr w:type="spellEnd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N (%)</w:t>
            </w:r>
          </w:p>
        </w:tc>
      </w:tr>
      <w:tr w:rsidR="000638D2" w:rsidRPr="00145243" w14:paraId="31405389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DAC49D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Biguanides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4B57B1A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(86.9)</w:t>
            </w:r>
          </w:p>
        </w:tc>
      </w:tr>
      <w:tr w:rsidR="000638D2" w:rsidRPr="00145243" w14:paraId="5B5792A3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D1865D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Sulfonylureas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01C5E3A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(80.8)</w:t>
            </w:r>
          </w:p>
        </w:tc>
      </w:tr>
      <w:tr w:rsidR="000638D2" w:rsidRPr="00145243" w14:paraId="2ADE0D68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A16091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Glinides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F026B5F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(0.3)</w:t>
            </w:r>
          </w:p>
        </w:tc>
      </w:tr>
      <w:tr w:rsidR="000638D2" w:rsidRPr="00145243" w14:paraId="280FE773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B505DB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DPP-4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inhibitors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2AE6970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(22.0)</w:t>
            </w:r>
          </w:p>
        </w:tc>
      </w:tr>
      <w:tr w:rsidR="000638D2" w:rsidRPr="00145243" w14:paraId="25E67982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2EE0B3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SGLT2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inhibitors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26EF629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(6.7)</w:t>
            </w:r>
          </w:p>
        </w:tc>
      </w:tr>
      <w:tr w:rsidR="000638D2" w:rsidRPr="00145243" w14:paraId="2BD2A307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D03863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Other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00FDE5E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38D2" w:rsidRPr="00145243" w14:paraId="5E23BEB6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C50627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Baseline</w:t>
            </w:r>
            <w:proofErr w:type="spellEnd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HbA1c, % (</w:t>
            </w: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mean</w:t>
            </w:r>
            <w:proofErr w:type="spellEnd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± SD)</w:t>
            </w:r>
          </w:p>
        </w:tc>
        <w:tc>
          <w:tcPr>
            <w:tcW w:w="0" w:type="auto"/>
            <w:vAlign w:val="center"/>
            <w:hideMark/>
          </w:tcPr>
          <w:p w14:paraId="0389F25E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 ± 0.9</w:t>
            </w:r>
          </w:p>
        </w:tc>
      </w:tr>
      <w:tr w:rsidR="000638D2" w:rsidRPr="00145243" w14:paraId="008EED52" w14:textId="77777777" w:rsidTr="00BC607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C583FA9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Baseline</w:t>
            </w:r>
            <w:proofErr w:type="spellEnd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HbA1c </w:t>
            </w: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groups</w:t>
            </w:r>
            <w:proofErr w:type="spellEnd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(%), N (%)</w:t>
            </w:r>
          </w:p>
        </w:tc>
      </w:tr>
      <w:tr w:rsidR="000638D2" w:rsidRPr="00145243" w14:paraId="4E3179C7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331BBD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7</w:t>
            </w:r>
            <w:proofErr w:type="gramEnd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0" w:type="auto"/>
            <w:vAlign w:val="center"/>
            <w:hideMark/>
          </w:tcPr>
          <w:p w14:paraId="71BBD6EF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(1.5)</w:t>
            </w:r>
          </w:p>
        </w:tc>
      </w:tr>
      <w:tr w:rsidR="000638D2" w:rsidRPr="00145243" w14:paraId="1EE5E955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19B7E9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7,5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8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04B13FB6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(6.8)</w:t>
            </w:r>
          </w:p>
        </w:tc>
      </w:tr>
      <w:tr w:rsidR="000638D2" w:rsidRPr="00145243" w14:paraId="26F68D1E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352EE7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9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145549A2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(30.5)</w:t>
            </w:r>
          </w:p>
        </w:tc>
      </w:tr>
      <w:tr w:rsidR="000638D2" w:rsidRPr="00145243" w14:paraId="6D8CFD8C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907364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10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FA7A5B5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(35.8)</w:t>
            </w:r>
          </w:p>
        </w:tc>
      </w:tr>
      <w:tr w:rsidR="000638D2" w:rsidRPr="00145243" w14:paraId="4EEAB3BD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E7DA2C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10</w:t>
            </w:r>
          </w:p>
        </w:tc>
        <w:tc>
          <w:tcPr>
            <w:tcW w:w="0" w:type="auto"/>
            <w:vAlign w:val="center"/>
            <w:hideMark/>
          </w:tcPr>
          <w:p w14:paraId="5DA99CA1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(25.5)</w:t>
            </w:r>
          </w:p>
        </w:tc>
      </w:tr>
      <w:tr w:rsidR="000638D2" w:rsidRPr="00145243" w14:paraId="60C53341" w14:textId="77777777" w:rsidTr="00BC607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CFE3F0A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Target HbA1c (%), N (%)</w:t>
            </w:r>
          </w:p>
        </w:tc>
      </w:tr>
      <w:tr w:rsidR="000638D2" w:rsidRPr="00145243" w14:paraId="3F566906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4C2F8A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7</w:t>
            </w:r>
            <w:proofErr w:type="gramEnd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</w:p>
        </w:tc>
        <w:tc>
          <w:tcPr>
            <w:tcW w:w="0" w:type="auto"/>
            <w:vAlign w:val="center"/>
            <w:hideMark/>
          </w:tcPr>
          <w:p w14:paraId="6DC87C53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(10.3)</w:t>
            </w:r>
          </w:p>
        </w:tc>
      </w:tr>
      <w:tr w:rsidR="000638D2" w:rsidRPr="00145243" w14:paraId="026356F5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07E22B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7</w:t>
            </w:r>
            <w:proofErr w:type="gramEnd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0" w:type="auto"/>
            <w:vAlign w:val="center"/>
            <w:hideMark/>
          </w:tcPr>
          <w:p w14:paraId="567C8767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(62.7)</w:t>
            </w:r>
          </w:p>
        </w:tc>
      </w:tr>
      <w:tr w:rsidR="000638D2" w:rsidRPr="00145243" w14:paraId="7D12CF30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0BB4FE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7,5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8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42B52C3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(22.4)</w:t>
            </w:r>
          </w:p>
        </w:tc>
      </w:tr>
      <w:tr w:rsidR="000638D2" w:rsidRPr="00145243" w14:paraId="3DBAD63E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A36829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8</w:t>
            </w:r>
          </w:p>
        </w:tc>
        <w:tc>
          <w:tcPr>
            <w:tcW w:w="0" w:type="auto"/>
            <w:vAlign w:val="center"/>
            <w:hideMark/>
          </w:tcPr>
          <w:p w14:paraId="78DFD352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(4.6)</w:t>
            </w:r>
          </w:p>
        </w:tc>
      </w:tr>
      <w:tr w:rsidR="000638D2" w:rsidRPr="00145243" w14:paraId="63955BF4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B9E044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Fasting plasma glucose, mmol/L (mean ± SD)</w:t>
            </w:r>
          </w:p>
        </w:tc>
        <w:tc>
          <w:tcPr>
            <w:tcW w:w="0" w:type="auto"/>
            <w:vAlign w:val="center"/>
            <w:hideMark/>
          </w:tcPr>
          <w:p w14:paraId="4CDD5F14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10.9 ± 2.3</w:t>
            </w:r>
          </w:p>
        </w:tc>
      </w:tr>
      <w:tr w:rsidR="000638D2" w:rsidRPr="00145243" w14:paraId="1FB57FCD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F589BC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Self-measured fasting plasma glucose, mmol/L (mean ± SD)</w:t>
            </w:r>
          </w:p>
        </w:tc>
        <w:tc>
          <w:tcPr>
            <w:tcW w:w="0" w:type="auto"/>
            <w:vAlign w:val="center"/>
            <w:hideMark/>
          </w:tcPr>
          <w:p w14:paraId="2DB1F94B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10.7 ± 2.0</w:t>
            </w:r>
          </w:p>
        </w:tc>
      </w:tr>
    </w:tbl>
    <w:p w14:paraId="10F48EE0" w14:textId="77777777" w:rsidR="000638D2" w:rsidRPr="00145243" w:rsidRDefault="000638D2" w:rsidP="00063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14524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Baseline OHAs, agents used within 6 months before screening; BMI, body mass index; DPP-4, </w:t>
      </w:r>
      <w:proofErr w:type="spellStart"/>
      <w:r w:rsidRPr="0014524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dipeptidylpeptidase</w:t>
      </w:r>
      <w:proofErr w:type="spellEnd"/>
      <w:r w:rsidRPr="0014524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type 4; Gla-300, insulin glargine 300 U/mL; OHAs, oral hypoglycemic agents; SD, standard deviation; SGLT2, sodium glucose co-transporter type 2</w:t>
      </w:r>
    </w:p>
    <w:p w14:paraId="1119F215" w14:textId="77777777" w:rsidR="000638D2" w:rsidRPr="00145243" w:rsidRDefault="000638D2" w:rsidP="00063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14524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* The patients meeting criteria: all patients included into the study, who had signed their informed consent, met inclusion/exclusion </w:t>
      </w:r>
      <w:proofErr w:type="gramStart"/>
      <w:r w:rsidRPr="0014524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criteria</w:t>
      </w:r>
      <w:proofErr w:type="gramEnd"/>
      <w:r w:rsidRPr="0014524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and started treatment with insulin Gla-300 within ± 31 days from the study beginning</w:t>
      </w:r>
    </w:p>
    <w:p w14:paraId="2B68C6C7" w14:textId="77777777" w:rsidR="000638D2" w:rsidRDefault="000638D2" w:rsidP="00063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</w:p>
    <w:p w14:paraId="6D9E8E24" w14:textId="77777777" w:rsidR="000638D2" w:rsidRPr="00145243" w:rsidRDefault="000638D2" w:rsidP="00063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1452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Table 2. Prognostic factors for the achievement of the target HbA1c level at 6 months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2"/>
        <w:gridCol w:w="860"/>
        <w:gridCol w:w="3053"/>
        <w:gridCol w:w="1354"/>
        <w:gridCol w:w="811"/>
      </w:tblGrid>
      <w:tr w:rsidR="000638D2" w:rsidRPr="00145243" w14:paraId="6C72D7E5" w14:textId="77777777" w:rsidTr="00BC607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76BFF0B6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Factor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14:paraId="3C827D37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Patient</w:t>
            </w:r>
            <w:proofErr w:type="spellEnd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numbers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14:paraId="750A6DA3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 (95%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C1CEB12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value</w:t>
            </w:r>
            <w:proofErr w:type="spellEnd"/>
          </w:p>
        </w:tc>
      </w:tr>
      <w:tr w:rsidR="000638D2" w:rsidRPr="00145243" w14:paraId="43E13B2B" w14:textId="77777777" w:rsidTr="00BC607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CD15B8A" w14:textId="77777777" w:rsidR="000638D2" w:rsidRPr="00145243" w:rsidRDefault="000638D2" w:rsidP="00BC6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6B16D9C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Total, N</w:t>
            </w:r>
          </w:p>
        </w:tc>
        <w:tc>
          <w:tcPr>
            <w:tcW w:w="0" w:type="auto"/>
            <w:vAlign w:val="center"/>
            <w:hideMark/>
          </w:tcPr>
          <w:p w14:paraId="6FC6E784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Achieved</w:t>
            </w:r>
            <w:proofErr w:type="spellEnd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target</w:t>
            </w:r>
            <w:proofErr w:type="spellEnd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HbA1c, N (%)</w:t>
            </w:r>
          </w:p>
        </w:tc>
        <w:tc>
          <w:tcPr>
            <w:tcW w:w="0" w:type="auto"/>
            <w:vMerge/>
            <w:vAlign w:val="center"/>
            <w:hideMark/>
          </w:tcPr>
          <w:p w14:paraId="3CAC97BB" w14:textId="77777777" w:rsidR="000638D2" w:rsidRPr="00145243" w:rsidRDefault="000638D2" w:rsidP="00BC6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445C69D" w14:textId="77777777" w:rsidR="000638D2" w:rsidRPr="00145243" w:rsidRDefault="000638D2" w:rsidP="00BC6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8D2" w:rsidRPr="00145243" w14:paraId="67C01181" w14:textId="77777777" w:rsidTr="00BC6072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32A7BB10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Gender</w:t>
            </w:r>
            <w:proofErr w:type="spellEnd"/>
          </w:p>
        </w:tc>
      </w:tr>
      <w:tr w:rsidR="000638D2" w:rsidRPr="00145243" w14:paraId="3DBA4A79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6C60A6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EC49187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0" w:type="auto"/>
            <w:vAlign w:val="center"/>
            <w:hideMark/>
          </w:tcPr>
          <w:p w14:paraId="460FBDFC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(24.7)</w:t>
            </w:r>
          </w:p>
        </w:tc>
        <w:tc>
          <w:tcPr>
            <w:tcW w:w="0" w:type="auto"/>
            <w:vAlign w:val="center"/>
            <w:hideMark/>
          </w:tcPr>
          <w:p w14:paraId="64F8537F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Reference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14:paraId="25A81F02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0.456</w:t>
            </w:r>
          </w:p>
        </w:tc>
      </w:tr>
      <w:tr w:rsidR="000638D2" w:rsidRPr="00145243" w14:paraId="067EA74F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C7C705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Female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12AD419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0" w:type="auto"/>
            <w:vAlign w:val="center"/>
            <w:hideMark/>
          </w:tcPr>
          <w:p w14:paraId="23178F49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(26.5)</w:t>
            </w:r>
          </w:p>
        </w:tc>
        <w:tc>
          <w:tcPr>
            <w:tcW w:w="0" w:type="auto"/>
            <w:vAlign w:val="center"/>
            <w:hideMark/>
          </w:tcPr>
          <w:p w14:paraId="59E0B2F1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(0.9–1.4)</w:t>
            </w:r>
          </w:p>
        </w:tc>
        <w:tc>
          <w:tcPr>
            <w:tcW w:w="0" w:type="auto"/>
            <w:vMerge/>
            <w:vAlign w:val="center"/>
            <w:hideMark/>
          </w:tcPr>
          <w:p w14:paraId="1C3DB613" w14:textId="77777777" w:rsidR="000638D2" w:rsidRPr="00145243" w:rsidRDefault="000638D2" w:rsidP="00BC6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8D2" w:rsidRPr="00145243" w14:paraId="4D29FA84" w14:textId="77777777" w:rsidTr="00BC6072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43E54236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Age</w:t>
            </w:r>
            <w:proofErr w:type="spellEnd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years</w:t>
            </w:r>
            <w:proofErr w:type="spellEnd"/>
          </w:p>
        </w:tc>
      </w:tr>
      <w:tr w:rsidR="000638D2" w:rsidRPr="00145243" w14:paraId="774DF5B7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7C7F2E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65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927F0C2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0" w:type="auto"/>
            <w:vAlign w:val="center"/>
            <w:hideMark/>
          </w:tcPr>
          <w:p w14:paraId="3C4C35A4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(22.6)</w:t>
            </w:r>
          </w:p>
        </w:tc>
        <w:tc>
          <w:tcPr>
            <w:tcW w:w="0" w:type="auto"/>
            <w:vAlign w:val="center"/>
            <w:hideMark/>
          </w:tcPr>
          <w:p w14:paraId="52B2B562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Reference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14:paraId="2CE56484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0</w:t>
            </w:r>
            <w:proofErr w:type="gramEnd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.001</w:t>
            </w:r>
          </w:p>
        </w:tc>
      </w:tr>
      <w:tr w:rsidR="000638D2" w:rsidRPr="00145243" w14:paraId="2C281070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D85E8D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65–75</w:t>
            </w:r>
          </w:p>
        </w:tc>
        <w:tc>
          <w:tcPr>
            <w:tcW w:w="0" w:type="auto"/>
            <w:vAlign w:val="center"/>
            <w:hideMark/>
          </w:tcPr>
          <w:p w14:paraId="7BAFFE71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0" w:type="auto"/>
            <w:vAlign w:val="center"/>
            <w:hideMark/>
          </w:tcPr>
          <w:p w14:paraId="29C1303C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(29.8)</w:t>
            </w:r>
          </w:p>
        </w:tc>
        <w:tc>
          <w:tcPr>
            <w:tcW w:w="0" w:type="auto"/>
            <w:vAlign w:val="center"/>
            <w:hideMark/>
          </w:tcPr>
          <w:p w14:paraId="736438F2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(1.1–1.9)</w:t>
            </w:r>
          </w:p>
        </w:tc>
        <w:tc>
          <w:tcPr>
            <w:tcW w:w="0" w:type="auto"/>
            <w:vMerge/>
            <w:vAlign w:val="center"/>
            <w:hideMark/>
          </w:tcPr>
          <w:p w14:paraId="66E9A33C" w14:textId="77777777" w:rsidR="000638D2" w:rsidRPr="00145243" w:rsidRDefault="000638D2" w:rsidP="00BC6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8D2" w:rsidRPr="00145243" w14:paraId="104200E0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0B51C9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75</w:t>
            </w:r>
          </w:p>
        </w:tc>
        <w:tc>
          <w:tcPr>
            <w:tcW w:w="0" w:type="auto"/>
            <w:vAlign w:val="center"/>
            <w:hideMark/>
          </w:tcPr>
          <w:p w14:paraId="054D4F3C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14:paraId="01E561A7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(41)</w:t>
            </w:r>
          </w:p>
        </w:tc>
        <w:tc>
          <w:tcPr>
            <w:tcW w:w="0" w:type="auto"/>
            <w:vAlign w:val="center"/>
            <w:hideMark/>
          </w:tcPr>
          <w:p w14:paraId="57E007A0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(1.5–3.8)</w:t>
            </w:r>
          </w:p>
        </w:tc>
        <w:tc>
          <w:tcPr>
            <w:tcW w:w="0" w:type="auto"/>
            <w:vMerge/>
            <w:vAlign w:val="center"/>
            <w:hideMark/>
          </w:tcPr>
          <w:p w14:paraId="48917BAA" w14:textId="77777777" w:rsidR="000638D2" w:rsidRPr="00145243" w:rsidRDefault="000638D2" w:rsidP="00BC6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8D2" w:rsidRPr="00145243" w14:paraId="5A670884" w14:textId="77777777" w:rsidTr="00BC6072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4F285C3A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BMI, </w:t>
            </w: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kg</w:t>
            </w:r>
            <w:proofErr w:type="spellEnd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/m2</w:t>
            </w:r>
          </w:p>
        </w:tc>
      </w:tr>
      <w:tr w:rsidR="000638D2" w:rsidRPr="00145243" w14:paraId="1797E7B0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BE9BED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25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470A31F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14:paraId="002EB5CE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(26.2)</w:t>
            </w:r>
          </w:p>
        </w:tc>
        <w:tc>
          <w:tcPr>
            <w:tcW w:w="0" w:type="auto"/>
            <w:vAlign w:val="center"/>
            <w:hideMark/>
          </w:tcPr>
          <w:p w14:paraId="1B0155A3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Reference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14:paraId="1D3F11BB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0.495</w:t>
            </w:r>
          </w:p>
        </w:tc>
      </w:tr>
      <w:tr w:rsidR="000638D2" w:rsidRPr="00145243" w14:paraId="71CB9B1F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9FF99E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25–30</w:t>
            </w:r>
          </w:p>
        </w:tc>
        <w:tc>
          <w:tcPr>
            <w:tcW w:w="0" w:type="auto"/>
            <w:vAlign w:val="center"/>
            <w:hideMark/>
          </w:tcPr>
          <w:p w14:paraId="49380275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0" w:type="auto"/>
            <w:vAlign w:val="center"/>
            <w:hideMark/>
          </w:tcPr>
          <w:p w14:paraId="04C3171A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(25.5)</w:t>
            </w:r>
          </w:p>
        </w:tc>
        <w:tc>
          <w:tcPr>
            <w:tcW w:w="0" w:type="auto"/>
            <w:vAlign w:val="center"/>
            <w:hideMark/>
          </w:tcPr>
          <w:p w14:paraId="4B59F6B1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(0.6–1.6)</w:t>
            </w:r>
          </w:p>
        </w:tc>
        <w:tc>
          <w:tcPr>
            <w:tcW w:w="0" w:type="auto"/>
            <w:vMerge/>
            <w:vAlign w:val="center"/>
            <w:hideMark/>
          </w:tcPr>
          <w:p w14:paraId="5559D19F" w14:textId="77777777" w:rsidR="000638D2" w:rsidRPr="00145243" w:rsidRDefault="000638D2" w:rsidP="00BC6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8D2" w:rsidRPr="00145243" w14:paraId="248659BD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0AF6B7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30–35</w:t>
            </w:r>
          </w:p>
        </w:tc>
        <w:tc>
          <w:tcPr>
            <w:tcW w:w="0" w:type="auto"/>
            <w:vAlign w:val="center"/>
            <w:hideMark/>
          </w:tcPr>
          <w:p w14:paraId="5EA78719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0" w:type="auto"/>
            <w:vAlign w:val="center"/>
            <w:hideMark/>
          </w:tcPr>
          <w:p w14:paraId="5BF6A1E6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(28.3)</w:t>
            </w:r>
          </w:p>
        </w:tc>
        <w:tc>
          <w:tcPr>
            <w:tcW w:w="0" w:type="auto"/>
            <w:vAlign w:val="center"/>
            <w:hideMark/>
          </w:tcPr>
          <w:p w14:paraId="1FADC9E6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(0.7–1.8)</w:t>
            </w:r>
          </w:p>
        </w:tc>
        <w:tc>
          <w:tcPr>
            <w:tcW w:w="0" w:type="auto"/>
            <w:vMerge/>
            <w:vAlign w:val="center"/>
            <w:hideMark/>
          </w:tcPr>
          <w:p w14:paraId="6927521F" w14:textId="77777777" w:rsidR="000638D2" w:rsidRPr="00145243" w:rsidRDefault="000638D2" w:rsidP="00BC6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8D2" w:rsidRPr="00145243" w14:paraId="46D5EE13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2D5F68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35</w:t>
            </w:r>
          </w:p>
        </w:tc>
        <w:tc>
          <w:tcPr>
            <w:tcW w:w="0" w:type="auto"/>
            <w:vAlign w:val="center"/>
            <w:hideMark/>
          </w:tcPr>
          <w:p w14:paraId="54B1F804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0" w:type="auto"/>
            <w:vAlign w:val="center"/>
            <w:hideMark/>
          </w:tcPr>
          <w:p w14:paraId="4A84861F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(23.1)</w:t>
            </w:r>
          </w:p>
        </w:tc>
        <w:tc>
          <w:tcPr>
            <w:tcW w:w="0" w:type="auto"/>
            <w:vAlign w:val="center"/>
            <w:hideMark/>
          </w:tcPr>
          <w:p w14:paraId="591A36D7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(0.5–1.4)</w:t>
            </w:r>
          </w:p>
        </w:tc>
        <w:tc>
          <w:tcPr>
            <w:tcW w:w="0" w:type="auto"/>
            <w:vMerge/>
            <w:vAlign w:val="center"/>
            <w:hideMark/>
          </w:tcPr>
          <w:p w14:paraId="5DB6BF4E" w14:textId="77777777" w:rsidR="000638D2" w:rsidRPr="00145243" w:rsidRDefault="000638D2" w:rsidP="00BC6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8D2" w:rsidRPr="00145243" w14:paraId="64C5F4E4" w14:textId="77777777" w:rsidTr="00BC6072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181B2778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Baseline</w:t>
            </w:r>
            <w:proofErr w:type="spellEnd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HbA1c, %</w:t>
            </w:r>
          </w:p>
        </w:tc>
      </w:tr>
      <w:tr w:rsidR="000638D2" w:rsidRPr="00145243" w14:paraId="06B2AB4E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50C7EA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7–8</w:t>
            </w:r>
          </w:p>
        </w:tc>
        <w:tc>
          <w:tcPr>
            <w:tcW w:w="0" w:type="auto"/>
            <w:vAlign w:val="center"/>
            <w:hideMark/>
          </w:tcPr>
          <w:p w14:paraId="4B1223DD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14:paraId="11F6B68C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(50.4)</w:t>
            </w:r>
          </w:p>
        </w:tc>
        <w:tc>
          <w:tcPr>
            <w:tcW w:w="0" w:type="auto"/>
            <w:vAlign w:val="center"/>
            <w:hideMark/>
          </w:tcPr>
          <w:p w14:paraId="40C5C37E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Reference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14:paraId="7DE9A02C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0</w:t>
            </w:r>
            <w:proofErr w:type="gramEnd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.001</w:t>
            </w:r>
          </w:p>
        </w:tc>
      </w:tr>
      <w:tr w:rsidR="000638D2" w:rsidRPr="00145243" w14:paraId="10532D47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62716E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8–9</w:t>
            </w:r>
          </w:p>
        </w:tc>
        <w:tc>
          <w:tcPr>
            <w:tcW w:w="0" w:type="auto"/>
            <w:vAlign w:val="center"/>
            <w:hideMark/>
          </w:tcPr>
          <w:p w14:paraId="4EA6553D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0" w:type="auto"/>
            <w:vAlign w:val="center"/>
            <w:hideMark/>
          </w:tcPr>
          <w:p w14:paraId="5E20DB8D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(31.4)</w:t>
            </w:r>
          </w:p>
        </w:tc>
        <w:tc>
          <w:tcPr>
            <w:tcW w:w="0" w:type="auto"/>
            <w:vAlign w:val="center"/>
            <w:hideMark/>
          </w:tcPr>
          <w:p w14:paraId="2D939A9F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(0.3–0.7)</w:t>
            </w:r>
          </w:p>
        </w:tc>
        <w:tc>
          <w:tcPr>
            <w:tcW w:w="0" w:type="auto"/>
            <w:vMerge/>
            <w:vAlign w:val="center"/>
            <w:hideMark/>
          </w:tcPr>
          <w:p w14:paraId="129F9CE8" w14:textId="77777777" w:rsidR="000638D2" w:rsidRPr="00145243" w:rsidRDefault="000638D2" w:rsidP="00BC6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8D2" w:rsidRPr="00145243" w14:paraId="0C1479CF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FCAAB9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9–10</w:t>
            </w:r>
          </w:p>
        </w:tc>
        <w:tc>
          <w:tcPr>
            <w:tcW w:w="0" w:type="auto"/>
            <w:vAlign w:val="center"/>
            <w:hideMark/>
          </w:tcPr>
          <w:p w14:paraId="352E624F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0" w:type="auto"/>
            <w:vAlign w:val="center"/>
            <w:hideMark/>
          </w:tcPr>
          <w:p w14:paraId="4F7E4824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(21.6)</w:t>
            </w:r>
          </w:p>
        </w:tc>
        <w:tc>
          <w:tcPr>
            <w:tcW w:w="0" w:type="auto"/>
            <w:vAlign w:val="center"/>
            <w:hideMark/>
          </w:tcPr>
          <w:p w14:paraId="3AA265F2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(0.2–0.4)</w:t>
            </w:r>
          </w:p>
        </w:tc>
        <w:tc>
          <w:tcPr>
            <w:tcW w:w="0" w:type="auto"/>
            <w:vMerge/>
            <w:vAlign w:val="center"/>
            <w:hideMark/>
          </w:tcPr>
          <w:p w14:paraId="032DB8BA" w14:textId="77777777" w:rsidR="000638D2" w:rsidRPr="00145243" w:rsidRDefault="000638D2" w:rsidP="00BC6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8D2" w:rsidRPr="00145243" w14:paraId="74D61371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91C38F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10</w:t>
            </w:r>
          </w:p>
        </w:tc>
        <w:tc>
          <w:tcPr>
            <w:tcW w:w="0" w:type="auto"/>
            <w:vAlign w:val="center"/>
            <w:hideMark/>
          </w:tcPr>
          <w:p w14:paraId="5B0808C0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0" w:type="auto"/>
            <w:vAlign w:val="center"/>
            <w:hideMark/>
          </w:tcPr>
          <w:p w14:paraId="5E448717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(17.1)</w:t>
            </w:r>
          </w:p>
        </w:tc>
        <w:tc>
          <w:tcPr>
            <w:tcW w:w="0" w:type="auto"/>
            <w:vAlign w:val="center"/>
            <w:hideMark/>
          </w:tcPr>
          <w:p w14:paraId="05FF7266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(0.1–0.3)</w:t>
            </w:r>
          </w:p>
        </w:tc>
        <w:tc>
          <w:tcPr>
            <w:tcW w:w="0" w:type="auto"/>
            <w:vMerge/>
            <w:vAlign w:val="center"/>
            <w:hideMark/>
          </w:tcPr>
          <w:p w14:paraId="33D45BE4" w14:textId="77777777" w:rsidR="000638D2" w:rsidRPr="00145243" w:rsidRDefault="000638D2" w:rsidP="00BC6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8D2" w:rsidRPr="00145243" w14:paraId="5730FF8A" w14:textId="77777777" w:rsidTr="00BC6072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53B4B92E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Comorbidities</w:t>
            </w:r>
            <w:proofErr w:type="spellEnd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N</w:t>
            </w:r>
          </w:p>
        </w:tc>
      </w:tr>
      <w:tr w:rsidR="000638D2" w:rsidRPr="00145243" w14:paraId="46B679BA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C82535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2480E16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0" w:type="auto"/>
            <w:vAlign w:val="center"/>
            <w:hideMark/>
          </w:tcPr>
          <w:p w14:paraId="315145CC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(32.2)</w:t>
            </w:r>
          </w:p>
        </w:tc>
        <w:tc>
          <w:tcPr>
            <w:tcW w:w="0" w:type="auto"/>
            <w:vAlign w:val="center"/>
            <w:hideMark/>
          </w:tcPr>
          <w:p w14:paraId="15EF7ADA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Reference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14:paraId="1F48CB93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0.010</w:t>
            </w:r>
          </w:p>
        </w:tc>
      </w:tr>
      <w:tr w:rsidR="000638D2" w:rsidRPr="00145243" w14:paraId="7E673EE8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68BEAB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A6787C2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vAlign w:val="center"/>
            <w:hideMark/>
          </w:tcPr>
          <w:p w14:paraId="40CFC497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(29.9)</w:t>
            </w:r>
          </w:p>
        </w:tc>
        <w:tc>
          <w:tcPr>
            <w:tcW w:w="0" w:type="auto"/>
            <w:vAlign w:val="center"/>
            <w:hideMark/>
          </w:tcPr>
          <w:p w14:paraId="7DB5A7A6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(0.6–1.4)</w:t>
            </w:r>
          </w:p>
        </w:tc>
        <w:tc>
          <w:tcPr>
            <w:tcW w:w="0" w:type="auto"/>
            <w:vMerge/>
            <w:vAlign w:val="center"/>
            <w:hideMark/>
          </w:tcPr>
          <w:p w14:paraId="3CED807E" w14:textId="77777777" w:rsidR="000638D2" w:rsidRPr="00145243" w:rsidRDefault="000638D2" w:rsidP="00BC6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8D2" w:rsidRPr="00145243" w14:paraId="2DBB201D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E54204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B22777B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0" w:type="auto"/>
            <w:vAlign w:val="center"/>
            <w:hideMark/>
          </w:tcPr>
          <w:p w14:paraId="044E9655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(19.3)</w:t>
            </w:r>
          </w:p>
        </w:tc>
        <w:tc>
          <w:tcPr>
            <w:tcW w:w="0" w:type="auto"/>
            <w:vAlign w:val="center"/>
            <w:hideMark/>
          </w:tcPr>
          <w:p w14:paraId="55E9FCE4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(0.3–0.8)</w:t>
            </w:r>
          </w:p>
        </w:tc>
        <w:tc>
          <w:tcPr>
            <w:tcW w:w="0" w:type="auto"/>
            <w:vMerge/>
            <w:vAlign w:val="center"/>
            <w:hideMark/>
          </w:tcPr>
          <w:p w14:paraId="0C9791A5" w14:textId="77777777" w:rsidR="000638D2" w:rsidRPr="00145243" w:rsidRDefault="000638D2" w:rsidP="00BC6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8D2" w:rsidRPr="00145243" w14:paraId="339BE8A3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CBC2B6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9F9B993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0" w:type="auto"/>
            <w:vAlign w:val="center"/>
            <w:hideMark/>
          </w:tcPr>
          <w:p w14:paraId="2C51272D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(21.7)</w:t>
            </w:r>
          </w:p>
        </w:tc>
        <w:tc>
          <w:tcPr>
            <w:tcW w:w="0" w:type="auto"/>
            <w:vAlign w:val="center"/>
            <w:hideMark/>
          </w:tcPr>
          <w:p w14:paraId="4058BCF8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(0.4–0.9)</w:t>
            </w:r>
          </w:p>
        </w:tc>
        <w:tc>
          <w:tcPr>
            <w:tcW w:w="0" w:type="auto"/>
            <w:vMerge/>
            <w:vAlign w:val="center"/>
            <w:hideMark/>
          </w:tcPr>
          <w:p w14:paraId="275644D8" w14:textId="77777777" w:rsidR="000638D2" w:rsidRPr="00145243" w:rsidRDefault="000638D2" w:rsidP="00BC6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8D2" w:rsidRPr="00145243" w14:paraId="101F92C8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388AB4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72E2542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0" w:type="auto"/>
            <w:vAlign w:val="center"/>
            <w:hideMark/>
          </w:tcPr>
          <w:p w14:paraId="00583736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(23.6)</w:t>
            </w:r>
          </w:p>
        </w:tc>
        <w:tc>
          <w:tcPr>
            <w:tcW w:w="0" w:type="auto"/>
            <w:vAlign w:val="center"/>
            <w:hideMark/>
          </w:tcPr>
          <w:p w14:paraId="534ACB1D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(0.4–0.9)</w:t>
            </w:r>
          </w:p>
        </w:tc>
        <w:tc>
          <w:tcPr>
            <w:tcW w:w="0" w:type="auto"/>
            <w:vMerge/>
            <w:vAlign w:val="center"/>
            <w:hideMark/>
          </w:tcPr>
          <w:p w14:paraId="775EEFB9" w14:textId="77777777" w:rsidR="000638D2" w:rsidRPr="00145243" w:rsidRDefault="000638D2" w:rsidP="00BC6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8D2" w:rsidRPr="00145243" w14:paraId="5D6DDBA0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4EBED3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5</w:t>
            </w:r>
          </w:p>
        </w:tc>
        <w:tc>
          <w:tcPr>
            <w:tcW w:w="0" w:type="auto"/>
            <w:vAlign w:val="center"/>
            <w:hideMark/>
          </w:tcPr>
          <w:p w14:paraId="35FB7906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0" w:type="auto"/>
            <w:vAlign w:val="center"/>
            <w:hideMark/>
          </w:tcPr>
          <w:p w14:paraId="0B5EA2E4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(27.5)</w:t>
            </w:r>
          </w:p>
        </w:tc>
        <w:tc>
          <w:tcPr>
            <w:tcW w:w="0" w:type="auto"/>
            <w:vAlign w:val="center"/>
            <w:hideMark/>
          </w:tcPr>
          <w:p w14:paraId="489BB1C9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(0.6–1.1)</w:t>
            </w:r>
          </w:p>
        </w:tc>
        <w:tc>
          <w:tcPr>
            <w:tcW w:w="0" w:type="auto"/>
            <w:vMerge/>
            <w:vAlign w:val="center"/>
            <w:hideMark/>
          </w:tcPr>
          <w:p w14:paraId="18004543" w14:textId="77777777" w:rsidR="000638D2" w:rsidRPr="00145243" w:rsidRDefault="000638D2" w:rsidP="00BC6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A8F837B" w14:textId="77777777" w:rsidR="000638D2" w:rsidRPr="00145243" w:rsidRDefault="000638D2" w:rsidP="00063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14524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BMI, body mass index; CI, confidence interval; </w:t>
      </w:r>
      <w:proofErr w:type="gramStart"/>
      <w:r w:rsidRPr="0014524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OR,</w:t>
      </w:r>
      <w:proofErr w:type="gramEnd"/>
      <w:r w:rsidRPr="0014524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odds ratio</w:t>
      </w:r>
    </w:p>
    <w:p w14:paraId="4EB3F746" w14:textId="77777777" w:rsidR="000638D2" w:rsidRDefault="000638D2" w:rsidP="00063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</w:p>
    <w:p w14:paraId="6922205A" w14:textId="77777777" w:rsidR="000638D2" w:rsidRPr="00145243" w:rsidRDefault="000638D2" w:rsidP="00063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1452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Table 3. Incidence of hypoglycemia, N (</w:t>
      </w:r>
      <w:proofErr w:type="gramStart"/>
      <w:r w:rsidRPr="001452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%)*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1"/>
        <w:gridCol w:w="2411"/>
        <w:gridCol w:w="2953"/>
      </w:tblGrid>
      <w:tr w:rsidR="000638D2" w:rsidRPr="00145243" w14:paraId="6BBD2566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401A6C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Type of hypoglycemia / period of the follow-up</w:t>
            </w:r>
          </w:p>
        </w:tc>
        <w:tc>
          <w:tcPr>
            <w:tcW w:w="0" w:type="auto"/>
            <w:vAlign w:val="center"/>
            <w:hideMark/>
          </w:tcPr>
          <w:p w14:paraId="7F42997E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All </w:t>
            </w: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hypoglycemic</w:t>
            </w:r>
            <w:proofErr w:type="spellEnd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episodes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9076512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Nighttime</w:t>
            </w:r>
            <w:proofErr w:type="spellEnd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hypoglycemic</w:t>
            </w:r>
            <w:proofErr w:type="spellEnd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episodes</w:t>
            </w:r>
            <w:proofErr w:type="spellEnd"/>
          </w:p>
        </w:tc>
      </w:tr>
      <w:tr w:rsidR="000638D2" w:rsidRPr="00145243" w14:paraId="7C14FE2B" w14:textId="77777777" w:rsidTr="00BC607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5250AD4B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Any</w:t>
            </w:r>
            <w:proofErr w:type="spellEnd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hypoglycemic</w:t>
            </w:r>
            <w:proofErr w:type="spellEnd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episode</w:t>
            </w:r>
            <w:proofErr w:type="spellEnd"/>
          </w:p>
        </w:tc>
      </w:tr>
      <w:tr w:rsidR="000638D2" w:rsidRPr="00145243" w14:paraId="327027D0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67B55A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months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1A50FBE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(1.3)</w:t>
            </w:r>
          </w:p>
        </w:tc>
        <w:tc>
          <w:tcPr>
            <w:tcW w:w="0" w:type="auto"/>
            <w:vAlign w:val="center"/>
            <w:hideMark/>
          </w:tcPr>
          <w:p w14:paraId="7459C1E3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(0.07)</w:t>
            </w:r>
          </w:p>
        </w:tc>
      </w:tr>
      <w:tr w:rsidR="000638D2" w:rsidRPr="00145243" w14:paraId="211CE4C4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B42444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months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0E0060B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(2.0)</w:t>
            </w:r>
          </w:p>
        </w:tc>
        <w:tc>
          <w:tcPr>
            <w:tcW w:w="0" w:type="auto"/>
            <w:vAlign w:val="center"/>
            <w:hideMark/>
          </w:tcPr>
          <w:p w14:paraId="2D549675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(0.13)</w:t>
            </w:r>
          </w:p>
        </w:tc>
      </w:tr>
      <w:tr w:rsidR="000638D2" w:rsidRPr="00145243" w14:paraId="2CBD4DAB" w14:textId="77777777" w:rsidTr="00BC607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6C810582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Symptomatic hypoglycemic episodes (≤ 3.9 mmol/L)</w:t>
            </w:r>
          </w:p>
        </w:tc>
      </w:tr>
      <w:tr w:rsidR="000638D2" w:rsidRPr="00145243" w14:paraId="14640045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595789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months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F80085E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(0.6)</w:t>
            </w:r>
          </w:p>
        </w:tc>
        <w:tc>
          <w:tcPr>
            <w:tcW w:w="0" w:type="auto"/>
            <w:vAlign w:val="center"/>
            <w:hideMark/>
          </w:tcPr>
          <w:p w14:paraId="6DCE0A09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(0.07)</w:t>
            </w:r>
          </w:p>
        </w:tc>
      </w:tr>
      <w:tr w:rsidR="000638D2" w:rsidRPr="00145243" w14:paraId="2F44734E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6B1A6D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months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6E1ACC0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(1.1)</w:t>
            </w:r>
          </w:p>
        </w:tc>
        <w:tc>
          <w:tcPr>
            <w:tcW w:w="0" w:type="auto"/>
            <w:vAlign w:val="center"/>
            <w:hideMark/>
          </w:tcPr>
          <w:p w14:paraId="0AAD23D6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(0.13)</w:t>
            </w:r>
          </w:p>
        </w:tc>
      </w:tr>
      <w:tr w:rsidR="000638D2" w:rsidRPr="00145243" w14:paraId="055C33DC" w14:textId="77777777" w:rsidTr="00BC607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70083167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Symptomatic hypoglycemic episodes (≤ 3,0 mmol/L)</w:t>
            </w:r>
          </w:p>
        </w:tc>
      </w:tr>
      <w:tr w:rsidR="000638D2" w:rsidRPr="00145243" w14:paraId="677BF7BD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3E20B7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months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379E340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(0.13)</w:t>
            </w:r>
          </w:p>
        </w:tc>
        <w:tc>
          <w:tcPr>
            <w:tcW w:w="0" w:type="auto"/>
            <w:vAlign w:val="center"/>
            <w:hideMark/>
          </w:tcPr>
          <w:p w14:paraId="460FCEC3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38D2" w:rsidRPr="00145243" w14:paraId="68245FEB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DBF2E4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months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601D784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(0.3)</w:t>
            </w:r>
          </w:p>
        </w:tc>
        <w:tc>
          <w:tcPr>
            <w:tcW w:w="0" w:type="auto"/>
            <w:vAlign w:val="center"/>
            <w:hideMark/>
          </w:tcPr>
          <w:p w14:paraId="2FB5AFC2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38D2" w:rsidRPr="00145243" w14:paraId="21AB0049" w14:textId="77777777" w:rsidTr="00BC607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5680AE49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Severe</w:t>
            </w:r>
            <w:proofErr w:type="spellEnd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hypoglycemia</w:t>
            </w:r>
            <w:proofErr w:type="spellEnd"/>
          </w:p>
        </w:tc>
      </w:tr>
      <w:tr w:rsidR="000638D2" w:rsidRPr="00145243" w14:paraId="3CF3C670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36BB39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months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6B95738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(0.07)</w:t>
            </w:r>
          </w:p>
        </w:tc>
        <w:tc>
          <w:tcPr>
            <w:tcW w:w="0" w:type="auto"/>
            <w:vAlign w:val="center"/>
            <w:hideMark/>
          </w:tcPr>
          <w:p w14:paraId="2F53CD32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38D2" w:rsidRPr="00145243" w14:paraId="0E82B87D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109744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months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A881113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(0.13)</w:t>
            </w:r>
          </w:p>
        </w:tc>
        <w:tc>
          <w:tcPr>
            <w:tcW w:w="0" w:type="auto"/>
            <w:vAlign w:val="center"/>
            <w:hideMark/>
          </w:tcPr>
          <w:p w14:paraId="0103EC09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47EC5520" w14:textId="77777777" w:rsidR="000638D2" w:rsidRPr="00145243" w:rsidRDefault="000638D2" w:rsidP="00063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14524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* N (%), numbers and proportions of the patients with a hypoglycemic episode</w:t>
      </w:r>
    </w:p>
    <w:p w14:paraId="508A7711" w14:textId="77777777" w:rsidR="000638D2" w:rsidRDefault="000638D2" w:rsidP="00063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</w:p>
    <w:p w14:paraId="6B069F70" w14:textId="77777777" w:rsidR="000638D2" w:rsidRPr="00145243" w:rsidRDefault="000638D2" w:rsidP="00063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1452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lastRenderedPageBreak/>
        <w:t>Table 4. Most common adverse events during the study*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3"/>
        <w:gridCol w:w="2508"/>
      </w:tblGrid>
      <w:tr w:rsidR="000638D2" w:rsidRPr="00145243" w14:paraId="3C25CC5E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1F8AD6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Type </w:t>
            </w: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events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D1E3D62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Number </w:t>
            </w: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events</w:t>
            </w:r>
            <w:proofErr w:type="spellEnd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N (%)</w:t>
            </w:r>
          </w:p>
        </w:tc>
      </w:tr>
      <w:tr w:rsidR="000638D2" w:rsidRPr="00145243" w14:paraId="38DFCFDB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1DFE0E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Increased</w:t>
            </w:r>
            <w:proofErr w:type="spellEnd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blood</w:t>
            </w:r>
            <w:proofErr w:type="spellEnd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pressure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6A812A3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(0.1)</w:t>
            </w:r>
          </w:p>
        </w:tc>
      </w:tr>
      <w:tr w:rsidR="000638D2" w:rsidRPr="00145243" w14:paraId="0FA43DB5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35D9D3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Infections (acute upper respiratory tract infection, cellulitis)</w:t>
            </w:r>
          </w:p>
        </w:tc>
        <w:tc>
          <w:tcPr>
            <w:tcW w:w="0" w:type="auto"/>
            <w:vAlign w:val="center"/>
            <w:hideMark/>
          </w:tcPr>
          <w:p w14:paraId="15F2689E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(0.1)</w:t>
            </w:r>
          </w:p>
        </w:tc>
      </w:tr>
      <w:tr w:rsidR="000638D2" w:rsidRPr="00145243" w14:paraId="29D02059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E00719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Respiratory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F7D025A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(0.1)</w:t>
            </w:r>
          </w:p>
        </w:tc>
      </w:tr>
      <w:tr w:rsidR="000638D2" w:rsidRPr="00145243" w14:paraId="558684D7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75AE4E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Neurologic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DACB41D" w14:textId="77777777" w:rsidR="000638D2" w:rsidRPr="00145243" w:rsidRDefault="000638D2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(0.1)</w:t>
            </w:r>
          </w:p>
        </w:tc>
      </w:tr>
    </w:tbl>
    <w:p w14:paraId="15B7A874" w14:textId="5D2A19B3" w:rsidR="00515CAA" w:rsidRPr="000638D2" w:rsidRDefault="000638D2" w:rsidP="00063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14524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* Adverse events which were registered more than once during the study</w:t>
      </w:r>
    </w:p>
    <w:sectPr w:rsidR="00515CAA" w:rsidRPr="00063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8D2"/>
    <w:rsid w:val="000638D2"/>
    <w:rsid w:val="00515CAA"/>
    <w:rsid w:val="00923BFC"/>
    <w:rsid w:val="0096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7E1BB"/>
  <w15:chartTrackingRefBased/>
  <w15:docId w15:val="{EF527B49-EC0C-46B7-AF56-437E2149B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614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2022-11-04T10:29:00Z</dcterms:created>
  <dcterms:modified xsi:type="dcterms:W3CDTF">2022-11-04T10:32:00Z</dcterms:modified>
</cp:coreProperties>
</file>