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619"/>
        <w:tblW w:w="14718" w:type="dxa"/>
        <w:tblLayout w:type="fixed"/>
        <w:tblLook w:val="04A0" w:firstRow="1" w:lastRow="0" w:firstColumn="1" w:lastColumn="0" w:noHBand="0" w:noVBand="1"/>
      </w:tblPr>
      <w:tblGrid>
        <w:gridCol w:w="2302"/>
        <w:gridCol w:w="2221"/>
        <w:gridCol w:w="1878"/>
        <w:gridCol w:w="2212"/>
        <w:gridCol w:w="681"/>
        <w:gridCol w:w="646"/>
        <w:gridCol w:w="536"/>
        <w:gridCol w:w="536"/>
        <w:gridCol w:w="491"/>
        <w:gridCol w:w="643"/>
        <w:gridCol w:w="643"/>
        <w:gridCol w:w="643"/>
        <w:gridCol w:w="643"/>
        <w:gridCol w:w="643"/>
      </w:tblGrid>
      <w:tr w:rsidR="00847B55" w:rsidRPr="00183931" w14:paraId="5A376AB4" w14:textId="77777777" w:rsidTr="000176FD">
        <w:tc>
          <w:tcPr>
            <w:tcW w:w="2302" w:type="dxa"/>
            <w:vMerge w:val="restart"/>
          </w:tcPr>
          <w:p w14:paraId="0D8CE672" w14:textId="77777777" w:rsidR="00E411BB" w:rsidRPr="00183931" w:rsidRDefault="00CE7664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Филум</w:t>
            </w:r>
          </w:p>
        </w:tc>
        <w:tc>
          <w:tcPr>
            <w:tcW w:w="2221" w:type="dxa"/>
            <w:vMerge w:val="restart"/>
          </w:tcPr>
          <w:p w14:paraId="71715D2E" w14:textId="77777777" w:rsidR="00E411BB" w:rsidRPr="00183931" w:rsidRDefault="00CE7664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Класс</w:t>
            </w:r>
          </w:p>
        </w:tc>
        <w:tc>
          <w:tcPr>
            <w:tcW w:w="1878" w:type="dxa"/>
            <w:vMerge w:val="restart"/>
          </w:tcPr>
          <w:p w14:paraId="2510AFA3" w14:textId="77777777" w:rsidR="00E411BB" w:rsidRPr="00183931" w:rsidRDefault="00CE7664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Порядок</w:t>
            </w:r>
          </w:p>
        </w:tc>
        <w:tc>
          <w:tcPr>
            <w:tcW w:w="2212" w:type="dxa"/>
            <w:vMerge w:val="restart"/>
          </w:tcPr>
          <w:p w14:paraId="0C2ED8DC" w14:textId="77777777" w:rsidR="00E411BB" w:rsidRPr="00183931" w:rsidRDefault="00CE7664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Семейство</w:t>
            </w:r>
          </w:p>
        </w:tc>
        <w:tc>
          <w:tcPr>
            <w:tcW w:w="2890" w:type="dxa"/>
            <w:gridSpan w:val="5"/>
            <w:vAlign w:val="center"/>
          </w:tcPr>
          <w:p w14:paraId="7C421ED3" w14:textId="77777777" w:rsidR="00E411BB" w:rsidRPr="00183931" w:rsidRDefault="00E411BB" w:rsidP="00D40F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931">
              <w:rPr>
                <w:rFonts w:ascii="Times New Roman" w:hAnsi="Times New Roman" w:cs="Times New Roman"/>
                <w:b/>
                <w:sz w:val="24"/>
              </w:rPr>
              <w:t xml:space="preserve">ПОЧВА </w:t>
            </w:r>
            <w:r w:rsidR="00D40F67" w:rsidRPr="00183931">
              <w:rPr>
                <w:rFonts w:ascii="Times New Roman" w:hAnsi="Times New Roman" w:cs="Times New Roman"/>
                <w:b/>
                <w:sz w:val="24"/>
              </w:rPr>
              <w:t>БЕЗ РАСТЕНИЙ</w:t>
            </w:r>
          </w:p>
        </w:tc>
        <w:tc>
          <w:tcPr>
            <w:tcW w:w="3215" w:type="dxa"/>
            <w:gridSpan w:val="5"/>
          </w:tcPr>
          <w:p w14:paraId="0FA5799E" w14:textId="77777777" w:rsidR="00E411BB" w:rsidRPr="00183931" w:rsidRDefault="00E411BB" w:rsidP="00D40F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931">
              <w:rPr>
                <w:rFonts w:ascii="Times New Roman" w:hAnsi="Times New Roman" w:cs="Times New Roman"/>
                <w:b/>
                <w:sz w:val="24"/>
              </w:rPr>
              <w:t>РИЗОСФЕРА</w:t>
            </w:r>
          </w:p>
        </w:tc>
      </w:tr>
      <w:tr w:rsidR="00847B55" w:rsidRPr="00183931" w14:paraId="53A4B3F8" w14:textId="77777777" w:rsidTr="000176FD">
        <w:trPr>
          <w:trHeight w:val="290"/>
        </w:trPr>
        <w:tc>
          <w:tcPr>
            <w:tcW w:w="2302" w:type="dxa"/>
            <w:vMerge/>
          </w:tcPr>
          <w:p w14:paraId="1B056019" w14:textId="77777777" w:rsidR="00E411BB" w:rsidRPr="00183931" w:rsidRDefault="00E411BB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21" w:type="dxa"/>
            <w:vMerge/>
          </w:tcPr>
          <w:p w14:paraId="3844575B" w14:textId="77777777" w:rsidR="00E411BB" w:rsidRPr="00183931" w:rsidRDefault="00E411BB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/>
          </w:tcPr>
          <w:p w14:paraId="30D80158" w14:textId="77777777" w:rsidR="00E411BB" w:rsidRPr="00183931" w:rsidRDefault="00E411BB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vMerge/>
          </w:tcPr>
          <w:p w14:paraId="69B86B27" w14:textId="77777777" w:rsidR="00E411BB" w:rsidRPr="00183931" w:rsidRDefault="00E411BB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81" w:type="dxa"/>
          </w:tcPr>
          <w:p w14:paraId="62F39D5E" w14:textId="77777777" w:rsidR="00E411BB" w:rsidRPr="00183931" w:rsidRDefault="00E411BB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S</w:t>
            </w:r>
          </w:p>
        </w:tc>
        <w:tc>
          <w:tcPr>
            <w:tcW w:w="646" w:type="dxa"/>
          </w:tcPr>
          <w:p w14:paraId="36E9160F" w14:textId="77777777" w:rsidR="00E411BB" w:rsidRPr="00183931" w:rsidRDefault="00E411BB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S</w:t>
            </w:r>
          </w:p>
        </w:tc>
        <w:tc>
          <w:tcPr>
            <w:tcW w:w="536" w:type="dxa"/>
          </w:tcPr>
          <w:p w14:paraId="27002168" w14:textId="77777777" w:rsidR="00E411BB" w:rsidRPr="00183931" w:rsidRDefault="00986CCA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</w:t>
            </w:r>
            <w:r w:rsidR="00E411BB"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S</w:t>
            </w:r>
          </w:p>
        </w:tc>
        <w:tc>
          <w:tcPr>
            <w:tcW w:w="536" w:type="dxa"/>
          </w:tcPr>
          <w:p w14:paraId="4B0E5218" w14:textId="77777777" w:rsidR="00E411BB" w:rsidRPr="00183931" w:rsidRDefault="00986CCA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</w:t>
            </w:r>
            <w:r w:rsidR="00E411BB"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S</w:t>
            </w:r>
          </w:p>
        </w:tc>
        <w:tc>
          <w:tcPr>
            <w:tcW w:w="491" w:type="dxa"/>
          </w:tcPr>
          <w:p w14:paraId="7F704F36" w14:textId="77777777" w:rsidR="00E411BB" w:rsidRPr="00183931" w:rsidRDefault="00986CCA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</w:t>
            </w:r>
            <w:r w:rsidR="00E411BB"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S</w:t>
            </w:r>
          </w:p>
        </w:tc>
        <w:tc>
          <w:tcPr>
            <w:tcW w:w="643" w:type="dxa"/>
          </w:tcPr>
          <w:p w14:paraId="129BCB6C" w14:textId="77777777" w:rsidR="00E411BB" w:rsidRPr="00183931" w:rsidRDefault="00E411BB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SR</w:t>
            </w:r>
          </w:p>
        </w:tc>
        <w:tc>
          <w:tcPr>
            <w:tcW w:w="643" w:type="dxa"/>
          </w:tcPr>
          <w:p w14:paraId="7DD7AAFF" w14:textId="77777777" w:rsidR="00E411BB" w:rsidRPr="00183931" w:rsidRDefault="00E411BB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SR</w:t>
            </w:r>
          </w:p>
        </w:tc>
        <w:tc>
          <w:tcPr>
            <w:tcW w:w="643" w:type="dxa"/>
          </w:tcPr>
          <w:p w14:paraId="55C804C0" w14:textId="77777777" w:rsidR="00E411BB" w:rsidRPr="00183931" w:rsidRDefault="00986CCA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</w:t>
            </w:r>
            <w:r w:rsidR="00E411BB"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SR</w:t>
            </w:r>
          </w:p>
        </w:tc>
        <w:tc>
          <w:tcPr>
            <w:tcW w:w="643" w:type="dxa"/>
          </w:tcPr>
          <w:p w14:paraId="756B2D5D" w14:textId="77777777" w:rsidR="00E411BB" w:rsidRPr="00183931" w:rsidRDefault="00986CCA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</w:t>
            </w:r>
            <w:r w:rsidR="00E411BB"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SR</w:t>
            </w:r>
          </w:p>
        </w:tc>
        <w:tc>
          <w:tcPr>
            <w:tcW w:w="643" w:type="dxa"/>
          </w:tcPr>
          <w:p w14:paraId="2BB82D0A" w14:textId="77777777" w:rsidR="00E411BB" w:rsidRPr="00183931" w:rsidRDefault="00986CCA" w:rsidP="00D40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</w:t>
            </w:r>
            <w:r w:rsidR="00E411BB" w:rsidRPr="0018393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SR</w:t>
            </w:r>
          </w:p>
        </w:tc>
      </w:tr>
      <w:tr w:rsidR="00847B55" w:rsidRPr="00183931" w14:paraId="2231C174" w14:textId="77777777" w:rsidTr="000176FD">
        <w:trPr>
          <w:trHeight w:val="290"/>
        </w:trPr>
        <w:tc>
          <w:tcPr>
            <w:tcW w:w="2302" w:type="dxa"/>
            <w:vAlign w:val="center"/>
          </w:tcPr>
          <w:p w14:paraId="70991B0A" w14:textId="77777777" w:rsidR="00E411BB" w:rsidRPr="00183931" w:rsidRDefault="00E411BB" w:rsidP="00D4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Acidobacteriota</w:t>
            </w:r>
          </w:p>
        </w:tc>
        <w:tc>
          <w:tcPr>
            <w:tcW w:w="2221" w:type="dxa"/>
            <w:vAlign w:val="center"/>
          </w:tcPr>
          <w:p w14:paraId="3CAF48B1" w14:textId="77777777" w:rsidR="00E411BB" w:rsidRPr="00183931" w:rsidRDefault="00E411BB" w:rsidP="00D4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Acidobacteriae</w:t>
            </w:r>
          </w:p>
        </w:tc>
        <w:tc>
          <w:tcPr>
            <w:tcW w:w="1878" w:type="dxa"/>
            <w:vAlign w:val="center"/>
          </w:tcPr>
          <w:p w14:paraId="2B848418" w14:textId="77777777" w:rsidR="00E411BB" w:rsidRPr="00183931" w:rsidRDefault="00E411BB" w:rsidP="00D4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PAUC26f</w:t>
            </w:r>
          </w:p>
        </w:tc>
        <w:tc>
          <w:tcPr>
            <w:tcW w:w="2212" w:type="dxa"/>
            <w:vAlign w:val="center"/>
          </w:tcPr>
          <w:p w14:paraId="15CC65BD" w14:textId="77777777" w:rsidR="00E411BB" w:rsidRPr="00183931" w:rsidRDefault="00E411BB" w:rsidP="00D4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PAUC26f</w:t>
            </w:r>
          </w:p>
        </w:tc>
        <w:tc>
          <w:tcPr>
            <w:tcW w:w="681" w:type="dxa"/>
          </w:tcPr>
          <w:p w14:paraId="5D67AF0B" w14:textId="77777777" w:rsidR="00E411BB" w:rsidRPr="00183931" w:rsidRDefault="00E411BB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646" w:type="dxa"/>
          </w:tcPr>
          <w:p w14:paraId="6DB3195A" w14:textId="77777777" w:rsidR="00E411BB" w:rsidRPr="00183931" w:rsidRDefault="00E411BB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536" w:type="dxa"/>
          </w:tcPr>
          <w:p w14:paraId="0AE0822B" w14:textId="77777777" w:rsidR="00E411BB" w:rsidRPr="00183931" w:rsidRDefault="00E411BB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61EE5175" w14:textId="77777777" w:rsidR="00E411BB" w:rsidRPr="00183931" w:rsidRDefault="00E411BB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0EB7EB4B" w14:textId="77777777" w:rsidR="00E411BB" w:rsidRPr="00183931" w:rsidRDefault="00E411BB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40CA6467" w14:textId="77777777" w:rsidR="00E411BB" w:rsidRPr="00183931" w:rsidRDefault="00E411BB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643" w:type="dxa"/>
          </w:tcPr>
          <w:p w14:paraId="2F7A9A30" w14:textId="77777777" w:rsidR="00E411BB" w:rsidRPr="00183931" w:rsidRDefault="00E411BB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643" w:type="dxa"/>
          </w:tcPr>
          <w:p w14:paraId="0D79E3F4" w14:textId="77777777" w:rsidR="00E411BB" w:rsidRPr="00183931" w:rsidRDefault="00E411BB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182ACA2E" w14:textId="77777777" w:rsidR="00E411BB" w:rsidRPr="00183931" w:rsidRDefault="00E411BB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3C9B0594" w14:textId="77777777" w:rsidR="00E411BB" w:rsidRPr="00183931" w:rsidRDefault="00E411BB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F750B1" w:rsidRPr="00183931" w14:paraId="77463F89" w14:textId="77777777" w:rsidTr="000176FD">
        <w:trPr>
          <w:trHeight w:val="385"/>
        </w:trPr>
        <w:tc>
          <w:tcPr>
            <w:tcW w:w="2302" w:type="dxa"/>
            <w:vMerge w:val="restart"/>
            <w:vAlign w:val="center"/>
          </w:tcPr>
          <w:p w14:paraId="69D74BF1" w14:textId="77777777" w:rsidR="00F750B1" w:rsidRPr="00183931" w:rsidRDefault="00F750B1" w:rsidP="00D4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Bacteroidota</w:t>
            </w:r>
          </w:p>
        </w:tc>
        <w:tc>
          <w:tcPr>
            <w:tcW w:w="2221" w:type="dxa"/>
            <w:vAlign w:val="center"/>
          </w:tcPr>
          <w:p w14:paraId="03893D5D" w14:textId="77777777" w:rsidR="00F750B1" w:rsidRPr="00183931" w:rsidRDefault="00F750B1" w:rsidP="00D4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Cytophagia</w:t>
            </w:r>
          </w:p>
        </w:tc>
        <w:tc>
          <w:tcPr>
            <w:tcW w:w="1878" w:type="dxa"/>
            <w:vAlign w:val="center"/>
          </w:tcPr>
          <w:p w14:paraId="4303BFF9" w14:textId="77777777" w:rsidR="00F750B1" w:rsidRPr="00183931" w:rsidRDefault="00F750B1" w:rsidP="00D4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Cytophagales</w:t>
            </w:r>
          </w:p>
        </w:tc>
        <w:tc>
          <w:tcPr>
            <w:tcW w:w="2212" w:type="dxa"/>
            <w:vAlign w:val="center"/>
          </w:tcPr>
          <w:p w14:paraId="01E88D3A" w14:textId="77777777" w:rsidR="00F750B1" w:rsidRPr="00183931" w:rsidRDefault="00F750B1" w:rsidP="00D4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Cyclobacteriaceae</w:t>
            </w:r>
          </w:p>
        </w:tc>
        <w:tc>
          <w:tcPr>
            <w:tcW w:w="681" w:type="dxa"/>
          </w:tcPr>
          <w:p w14:paraId="517E8E69" w14:textId="77777777" w:rsidR="00F750B1" w:rsidRPr="00183931" w:rsidRDefault="00F750B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646" w:type="dxa"/>
          </w:tcPr>
          <w:p w14:paraId="7F2A2FA7" w14:textId="77777777" w:rsidR="00F750B1" w:rsidRPr="00183931" w:rsidRDefault="00F750B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536" w:type="dxa"/>
          </w:tcPr>
          <w:p w14:paraId="107324E3" w14:textId="77777777" w:rsidR="00F750B1" w:rsidRPr="00183931" w:rsidRDefault="00F750B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2C5ADED3" w14:textId="77777777" w:rsidR="00F750B1" w:rsidRPr="00183931" w:rsidRDefault="00F750B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35230DA2" w14:textId="77777777" w:rsidR="00F750B1" w:rsidRPr="00183931" w:rsidRDefault="00F750B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1CCED68C" w14:textId="77777777" w:rsidR="00F750B1" w:rsidRPr="00183931" w:rsidRDefault="00F750B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643" w:type="dxa"/>
          </w:tcPr>
          <w:p w14:paraId="46097267" w14:textId="77777777" w:rsidR="00F750B1" w:rsidRPr="00183931" w:rsidRDefault="00F750B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643" w:type="dxa"/>
          </w:tcPr>
          <w:p w14:paraId="7376C670" w14:textId="77777777" w:rsidR="00F750B1" w:rsidRPr="00183931" w:rsidRDefault="00F750B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2EA79B8B" w14:textId="77777777" w:rsidR="00F750B1" w:rsidRPr="00183931" w:rsidRDefault="00F750B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6F06E9DA" w14:textId="77777777" w:rsidR="00F750B1" w:rsidRPr="00183931" w:rsidRDefault="00F750B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6537C49A" w14:textId="77777777" w:rsidTr="000176FD">
        <w:trPr>
          <w:trHeight w:val="385"/>
        </w:trPr>
        <w:tc>
          <w:tcPr>
            <w:tcW w:w="2302" w:type="dxa"/>
            <w:vMerge/>
            <w:vAlign w:val="center"/>
          </w:tcPr>
          <w:p w14:paraId="5D0067F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73A1A960" w14:textId="77777777" w:rsidR="000176FD" w:rsidRPr="00183931" w:rsidRDefault="000176FD" w:rsidP="000176FD">
            <w:pPr>
              <w:rPr>
                <w:rFonts w:ascii="Times New Roman" w:hAnsi="Times New Roman" w:cs="Times New Roman"/>
                <w:i/>
              </w:rPr>
            </w:pPr>
            <w:r w:rsidRPr="00183931">
              <w:rPr>
                <w:rFonts w:ascii="Times New Roman" w:hAnsi="Times New Roman" w:cs="Times New Roman"/>
                <w:i/>
              </w:rPr>
              <w:t>Saprospiria</w:t>
            </w:r>
          </w:p>
        </w:tc>
        <w:tc>
          <w:tcPr>
            <w:tcW w:w="1878" w:type="dxa"/>
            <w:vAlign w:val="center"/>
          </w:tcPr>
          <w:p w14:paraId="1BEBB3A0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Saprospirales</w:t>
            </w:r>
          </w:p>
        </w:tc>
        <w:tc>
          <w:tcPr>
            <w:tcW w:w="2212" w:type="dxa"/>
            <w:vAlign w:val="center"/>
          </w:tcPr>
          <w:p w14:paraId="3C56BC65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Saprospiraceae</w:t>
            </w:r>
          </w:p>
        </w:tc>
        <w:tc>
          <w:tcPr>
            <w:tcW w:w="681" w:type="dxa"/>
          </w:tcPr>
          <w:p w14:paraId="66863C2A" w14:textId="77777777" w:rsidR="000176FD" w:rsidRPr="00183931" w:rsidRDefault="000176FD" w:rsidP="00183931">
            <w:pPr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46" w:type="dxa"/>
          </w:tcPr>
          <w:p w14:paraId="46BF106B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0.</w:t>
            </w: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4</w:t>
            </w:r>
          </w:p>
        </w:tc>
        <w:tc>
          <w:tcPr>
            <w:tcW w:w="536" w:type="dxa"/>
          </w:tcPr>
          <w:p w14:paraId="2AE5A7B3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1.9</w:t>
            </w:r>
          </w:p>
        </w:tc>
        <w:tc>
          <w:tcPr>
            <w:tcW w:w="536" w:type="dxa"/>
          </w:tcPr>
          <w:p w14:paraId="475F34C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1.9</w:t>
            </w:r>
          </w:p>
        </w:tc>
        <w:tc>
          <w:tcPr>
            <w:tcW w:w="491" w:type="dxa"/>
          </w:tcPr>
          <w:p w14:paraId="2A796DD9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0F77DB5A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</w:t>
            </w: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4</w:t>
            </w:r>
          </w:p>
        </w:tc>
        <w:tc>
          <w:tcPr>
            <w:tcW w:w="643" w:type="dxa"/>
          </w:tcPr>
          <w:p w14:paraId="0426C40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3.0</w:t>
            </w:r>
          </w:p>
        </w:tc>
        <w:tc>
          <w:tcPr>
            <w:tcW w:w="643" w:type="dxa"/>
          </w:tcPr>
          <w:p w14:paraId="5E3BA440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3931">
              <w:rPr>
                <w:rFonts w:ascii="Times New Roman" w:hAnsi="Times New Roman" w:cs="Times New Roman"/>
                <w:color w:val="000000"/>
                <w:lang w:val="en-US"/>
              </w:rPr>
              <w:t>1.0</w:t>
            </w:r>
          </w:p>
        </w:tc>
        <w:tc>
          <w:tcPr>
            <w:tcW w:w="643" w:type="dxa"/>
          </w:tcPr>
          <w:p w14:paraId="3119055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</w:t>
            </w: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6</w:t>
            </w:r>
          </w:p>
        </w:tc>
        <w:tc>
          <w:tcPr>
            <w:tcW w:w="643" w:type="dxa"/>
          </w:tcPr>
          <w:p w14:paraId="27EDB4A4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288AD7F9" w14:textId="77777777" w:rsidTr="000176FD">
        <w:trPr>
          <w:trHeight w:val="290"/>
        </w:trPr>
        <w:tc>
          <w:tcPr>
            <w:tcW w:w="2302" w:type="dxa"/>
            <w:vMerge w:val="restart"/>
            <w:vAlign w:val="center"/>
          </w:tcPr>
          <w:p w14:paraId="277E3DA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183931">
              <w:rPr>
                <w:rFonts w:ascii="Times New Roman" w:hAnsi="Times New Roman" w:cs="Times New Roman"/>
                <w:i/>
              </w:rPr>
              <w:t>Chloroflex</w:t>
            </w:r>
            <w:r w:rsidRPr="00183931">
              <w:rPr>
                <w:rFonts w:ascii="Times New Roman" w:hAnsi="Times New Roman" w:cs="Times New Roman"/>
                <w:i/>
                <w:lang w:val="en-US"/>
              </w:rPr>
              <w:t>ota</w:t>
            </w:r>
          </w:p>
        </w:tc>
        <w:tc>
          <w:tcPr>
            <w:tcW w:w="2221" w:type="dxa"/>
            <w:vMerge w:val="restart"/>
            <w:vAlign w:val="center"/>
          </w:tcPr>
          <w:p w14:paraId="31103D95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83931">
              <w:rPr>
                <w:rFonts w:ascii="Times New Roman" w:hAnsi="Times New Roman" w:cs="Times New Roman"/>
                <w:i/>
              </w:rPr>
              <w:t>Anaerolineae</w:t>
            </w:r>
          </w:p>
        </w:tc>
        <w:tc>
          <w:tcPr>
            <w:tcW w:w="1878" w:type="dxa"/>
            <w:vAlign w:val="center"/>
          </w:tcPr>
          <w:p w14:paraId="57175804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83931">
              <w:rPr>
                <w:rFonts w:ascii="Times New Roman" w:hAnsi="Times New Roman" w:cs="Times New Roman"/>
                <w:i/>
              </w:rPr>
              <w:t>Anaerolineales</w:t>
            </w:r>
          </w:p>
        </w:tc>
        <w:tc>
          <w:tcPr>
            <w:tcW w:w="2212" w:type="dxa"/>
            <w:vAlign w:val="center"/>
          </w:tcPr>
          <w:p w14:paraId="359877F5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83931">
              <w:rPr>
                <w:rFonts w:ascii="Times New Roman" w:hAnsi="Times New Roman" w:cs="Times New Roman"/>
                <w:i/>
              </w:rPr>
              <w:t>Anaerolineaceae</w:t>
            </w:r>
          </w:p>
        </w:tc>
        <w:tc>
          <w:tcPr>
            <w:tcW w:w="681" w:type="dxa"/>
          </w:tcPr>
          <w:p w14:paraId="353EB810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6" w:type="dxa"/>
          </w:tcPr>
          <w:p w14:paraId="4228114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536" w:type="dxa"/>
          </w:tcPr>
          <w:p w14:paraId="162BDE56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536" w:type="dxa"/>
          </w:tcPr>
          <w:p w14:paraId="2BFD414A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491" w:type="dxa"/>
          </w:tcPr>
          <w:p w14:paraId="2DBE88A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018C4CA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7E66478F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34D43A6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4CD2482E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3A27EBB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</w:tr>
      <w:tr w:rsidR="000176FD" w:rsidRPr="00183931" w14:paraId="2ABA1679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718C350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21" w:type="dxa"/>
            <w:vMerge/>
            <w:vAlign w:val="center"/>
          </w:tcPr>
          <w:p w14:paraId="2ADB825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42244F5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83931">
              <w:rPr>
                <w:rFonts w:ascii="Times New Roman" w:hAnsi="Times New Roman" w:cs="Times New Roman"/>
                <w:i/>
              </w:rPr>
              <w:t>SBR1031</w:t>
            </w:r>
          </w:p>
        </w:tc>
        <w:tc>
          <w:tcPr>
            <w:tcW w:w="2212" w:type="dxa"/>
            <w:vAlign w:val="center"/>
          </w:tcPr>
          <w:p w14:paraId="0604D9F5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83931">
              <w:rPr>
                <w:rFonts w:ascii="Times New Roman" w:hAnsi="Times New Roman" w:cs="Times New Roman"/>
                <w:i/>
              </w:rPr>
              <w:t>A4b</w:t>
            </w:r>
          </w:p>
        </w:tc>
        <w:tc>
          <w:tcPr>
            <w:tcW w:w="681" w:type="dxa"/>
          </w:tcPr>
          <w:p w14:paraId="032A509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6" w:type="dxa"/>
          </w:tcPr>
          <w:p w14:paraId="096185DF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536" w:type="dxa"/>
          </w:tcPr>
          <w:p w14:paraId="7D598285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536" w:type="dxa"/>
          </w:tcPr>
          <w:p w14:paraId="6DF11639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491" w:type="dxa"/>
          </w:tcPr>
          <w:p w14:paraId="54EE8B9B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5E6E9FB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43" w:type="dxa"/>
          </w:tcPr>
          <w:p w14:paraId="54F2D4C0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3" w:type="dxa"/>
          </w:tcPr>
          <w:p w14:paraId="02D8A15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4BB26D6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171C10B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</w:tr>
      <w:tr w:rsidR="000176FD" w:rsidRPr="00183931" w14:paraId="60DC0267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3FFCD934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21" w:type="dxa"/>
            <w:vMerge/>
            <w:vAlign w:val="center"/>
          </w:tcPr>
          <w:p w14:paraId="6225710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78" w:type="dxa"/>
            <w:vMerge/>
            <w:vAlign w:val="center"/>
          </w:tcPr>
          <w:p w14:paraId="516E5B9B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12" w:type="dxa"/>
            <w:vAlign w:val="center"/>
          </w:tcPr>
          <w:p w14:paraId="11BD3462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83931">
              <w:rPr>
                <w:rFonts w:ascii="Times New Roman" w:hAnsi="Times New Roman" w:cs="Times New Roman"/>
                <w:i/>
              </w:rPr>
              <w:t>SBR1031</w:t>
            </w:r>
          </w:p>
        </w:tc>
        <w:tc>
          <w:tcPr>
            <w:tcW w:w="681" w:type="dxa"/>
          </w:tcPr>
          <w:p w14:paraId="228F5CB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46" w:type="dxa"/>
          </w:tcPr>
          <w:p w14:paraId="70E5568F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36" w:type="dxa"/>
          </w:tcPr>
          <w:p w14:paraId="2936A9FB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36" w:type="dxa"/>
          </w:tcPr>
          <w:p w14:paraId="3123C9BE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491" w:type="dxa"/>
          </w:tcPr>
          <w:p w14:paraId="44FF436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0FC9CE44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4BFAC63E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43" w:type="dxa"/>
          </w:tcPr>
          <w:p w14:paraId="6E94138F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43" w:type="dxa"/>
          </w:tcPr>
          <w:p w14:paraId="41BF4963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626F3F4B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</w:tr>
      <w:tr w:rsidR="000176FD" w:rsidRPr="00183931" w14:paraId="01523E66" w14:textId="77777777" w:rsidTr="000176FD">
        <w:trPr>
          <w:trHeight w:val="290"/>
        </w:trPr>
        <w:tc>
          <w:tcPr>
            <w:tcW w:w="2302" w:type="dxa"/>
            <w:vAlign w:val="center"/>
          </w:tcPr>
          <w:p w14:paraId="7355014E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Gemmatimonadota</w:t>
            </w:r>
          </w:p>
        </w:tc>
        <w:tc>
          <w:tcPr>
            <w:tcW w:w="2221" w:type="dxa"/>
            <w:vAlign w:val="center"/>
          </w:tcPr>
          <w:p w14:paraId="1F201003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BD2-11_terr_group</w:t>
            </w:r>
          </w:p>
        </w:tc>
        <w:tc>
          <w:tcPr>
            <w:tcW w:w="1878" w:type="dxa"/>
            <w:vAlign w:val="center"/>
          </w:tcPr>
          <w:p w14:paraId="2C13148A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BD2-11_terr_group</w:t>
            </w:r>
          </w:p>
        </w:tc>
        <w:tc>
          <w:tcPr>
            <w:tcW w:w="2212" w:type="dxa"/>
            <w:vAlign w:val="center"/>
          </w:tcPr>
          <w:p w14:paraId="7307B69D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BD2-11_terr_group</w:t>
            </w:r>
          </w:p>
        </w:tc>
        <w:tc>
          <w:tcPr>
            <w:tcW w:w="681" w:type="dxa"/>
          </w:tcPr>
          <w:p w14:paraId="09F5A5FE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646" w:type="dxa"/>
          </w:tcPr>
          <w:p w14:paraId="2FEDA59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536" w:type="dxa"/>
          </w:tcPr>
          <w:p w14:paraId="4AF7558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0D99A9B7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5B107A64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22342EEA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643" w:type="dxa"/>
          </w:tcPr>
          <w:p w14:paraId="46F87FA7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643" w:type="dxa"/>
          </w:tcPr>
          <w:p w14:paraId="46460FC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08D8CEB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007E1E04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78AFAEBC" w14:textId="77777777" w:rsidTr="000176FD">
        <w:trPr>
          <w:trHeight w:val="290"/>
        </w:trPr>
        <w:tc>
          <w:tcPr>
            <w:tcW w:w="2302" w:type="dxa"/>
            <w:vMerge w:val="restart"/>
            <w:vAlign w:val="center"/>
          </w:tcPr>
          <w:p w14:paraId="4B30725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  <w:lang w:val="en-US"/>
              </w:rPr>
              <w:t>Pseudomonadota</w:t>
            </w:r>
          </w:p>
        </w:tc>
        <w:tc>
          <w:tcPr>
            <w:tcW w:w="2221" w:type="dxa"/>
            <w:vAlign w:val="center"/>
          </w:tcPr>
          <w:p w14:paraId="1C9F9484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Alphaproteobacteria</w:t>
            </w:r>
          </w:p>
        </w:tc>
        <w:tc>
          <w:tcPr>
            <w:tcW w:w="1878" w:type="dxa"/>
            <w:vAlign w:val="center"/>
          </w:tcPr>
          <w:p w14:paraId="31113E75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Rhodobacterales</w:t>
            </w:r>
          </w:p>
        </w:tc>
        <w:tc>
          <w:tcPr>
            <w:tcW w:w="2212" w:type="dxa"/>
            <w:vAlign w:val="center"/>
          </w:tcPr>
          <w:p w14:paraId="7D95D250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Paracoccaceae</w:t>
            </w:r>
          </w:p>
        </w:tc>
        <w:tc>
          <w:tcPr>
            <w:tcW w:w="681" w:type="dxa"/>
          </w:tcPr>
          <w:p w14:paraId="77B22FA9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646" w:type="dxa"/>
          </w:tcPr>
          <w:p w14:paraId="09DB561E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536" w:type="dxa"/>
          </w:tcPr>
          <w:p w14:paraId="3E8369C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527DEFE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446A41DF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3B6DDBA2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643" w:type="dxa"/>
          </w:tcPr>
          <w:p w14:paraId="008FA49B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43" w:type="dxa"/>
          </w:tcPr>
          <w:p w14:paraId="21AA7E1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24B4F40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4D029F8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45F3E299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06CF67F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5DD470BB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 xml:space="preserve">Acidithiobacillia </w:t>
            </w:r>
          </w:p>
        </w:tc>
        <w:tc>
          <w:tcPr>
            <w:tcW w:w="1878" w:type="dxa"/>
            <w:vAlign w:val="center"/>
          </w:tcPr>
          <w:p w14:paraId="39F59565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Acidithiobacillales</w:t>
            </w:r>
          </w:p>
        </w:tc>
        <w:tc>
          <w:tcPr>
            <w:tcW w:w="2212" w:type="dxa"/>
            <w:vAlign w:val="center"/>
          </w:tcPr>
          <w:p w14:paraId="1D7106E8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Acidithiobacillaceae</w:t>
            </w:r>
          </w:p>
        </w:tc>
        <w:tc>
          <w:tcPr>
            <w:tcW w:w="681" w:type="dxa"/>
          </w:tcPr>
          <w:p w14:paraId="1422A323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6" w:type="dxa"/>
          </w:tcPr>
          <w:p w14:paraId="0FD939AE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536" w:type="dxa"/>
          </w:tcPr>
          <w:p w14:paraId="1B867206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0FD1114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62913E2A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790ABBE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2BD692C9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61CA0029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1D750840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2DCA538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06BD5B10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3848DF06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Merge w:val="restart"/>
            <w:vAlign w:val="center"/>
          </w:tcPr>
          <w:p w14:paraId="5EA0C20B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Gammaproteobacteria</w:t>
            </w:r>
          </w:p>
        </w:tc>
        <w:tc>
          <w:tcPr>
            <w:tcW w:w="1878" w:type="dxa"/>
            <w:vAlign w:val="center"/>
          </w:tcPr>
          <w:p w14:paraId="58410A2B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Alteromonadales</w:t>
            </w:r>
          </w:p>
        </w:tc>
        <w:tc>
          <w:tcPr>
            <w:tcW w:w="2212" w:type="dxa"/>
            <w:vAlign w:val="center"/>
          </w:tcPr>
          <w:p w14:paraId="522FFC38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Alteromonadaceae</w:t>
            </w:r>
          </w:p>
        </w:tc>
        <w:tc>
          <w:tcPr>
            <w:tcW w:w="681" w:type="dxa"/>
          </w:tcPr>
          <w:p w14:paraId="15EBE01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6" w:type="dxa"/>
          </w:tcPr>
          <w:p w14:paraId="14FF98F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2C9CC6DA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158561BB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3902EFD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40B6F733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643" w:type="dxa"/>
          </w:tcPr>
          <w:p w14:paraId="463623F0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643" w:type="dxa"/>
          </w:tcPr>
          <w:p w14:paraId="260D81CF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6F39B0F2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13463073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2F7E1A0F" w14:textId="77777777" w:rsidTr="000176FD">
        <w:trPr>
          <w:trHeight w:val="77"/>
        </w:trPr>
        <w:tc>
          <w:tcPr>
            <w:tcW w:w="2302" w:type="dxa"/>
            <w:vMerge/>
            <w:vAlign w:val="center"/>
          </w:tcPr>
          <w:p w14:paraId="295B1987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Merge/>
            <w:vAlign w:val="center"/>
          </w:tcPr>
          <w:p w14:paraId="26EF2A0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878" w:type="dxa"/>
            <w:vAlign w:val="center"/>
          </w:tcPr>
          <w:p w14:paraId="402C5484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Legionellales</w:t>
            </w:r>
          </w:p>
        </w:tc>
        <w:tc>
          <w:tcPr>
            <w:tcW w:w="2212" w:type="dxa"/>
            <w:vAlign w:val="center"/>
          </w:tcPr>
          <w:p w14:paraId="7FB31D1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Coxiellaceae</w:t>
            </w:r>
          </w:p>
        </w:tc>
        <w:tc>
          <w:tcPr>
            <w:tcW w:w="681" w:type="dxa"/>
          </w:tcPr>
          <w:p w14:paraId="15703D6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646" w:type="dxa"/>
          </w:tcPr>
          <w:p w14:paraId="0DF11D19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536" w:type="dxa"/>
          </w:tcPr>
          <w:p w14:paraId="75F5F8C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78561367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19335546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615B25D6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00C7608E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7BCFEAF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72752B1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140218C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65329CF0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13BA8406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Merge/>
            <w:vAlign w:val="center"/>
          </w:tcPr>
          <w:p w14:paraId="7567941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878" w:type="dxa"/>
            <w:vAlign w:val="center"/>
          </w:tcPr>
          <w:p w14:paraId="21A96C95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Chromatiales</w:t>
            </w:r>
          </w:p>
        </w:tc>
        <w:tc>
          <w:tcPr>
            <w:tcW w:w="2212" w:type="dxa"/>
            <w:vAlign w:val="center"/>
          </w:tcPr>
          <w:p w14:paraId="7BB76060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Chromatiaceae</w:t>
            </w:r>
          </w:p>
        </w:tc>
        <w:tc>
          <w:tcPr>
            <w:tcW w:w="681" w:type="dxa"/>
          </w:tcPr>
          <w:p w14:paraId="44F93152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646" w:type="dxa"/>
          </w:tcPr>
          <w:p w14:paraId="26E5E6B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5CD1B33B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73D5BEB7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6A025BFA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778F7C6E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56A57667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643" w:type="dxa"/>
          </w:tcPr>
          <w:p w14:paraId="24BC43BB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657F2F8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5B4E4825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004F570B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61BB99CC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Merge/>
            <w:vAlign w:val="center"/>
          </w:tcPr>
          <w:p w14:paraId="7508158D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522FB862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Oceanospirillales</w:t>
            </w:r>
          </w:p>
          <w:p w14:paraId="0BC172AD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12" w:type="dxa"/>
            <w:vAlign w:val="center"/>
          </w:tcPr>
          <w:p w14:paraId="17591FFB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Halomonadaceae</w:t>
            </w:r>
          </w:p>
        </w:tc>
        <w:tc>
          <w:tcPr>
            <w:tcW w:w="681" w:type="dxa"/>
          </w:tcPr>
          <w:p w14:paraId="512C9E73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6" w:type="dxa"/>
          </w:tcPr>
          <w:p w14:paraId="37C77972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536" w:type="dxa"/>
          </w:tcPr>
          <w:p w14:paraId="7A8AD1D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3AA0431A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313AFFCF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3F7466F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643" w:type="dxa"/>
          </w:tcPr>
          <w:p w14:paraId="6F9FD9F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627AB632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18AC7C99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2C34CAA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496C1B41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7ECAE376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Merge/>
            <w:vAlign w:val="center"/>
          </w:tcPr>
          <w:p w14:paraId="488514FD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878" w:type="dxa"/>
            <w:vMerge/>
            <w:vAlign w:val="center"/>
          </w:tcPr>
          <w:p w14:paraId="3482FE29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12" w:type="dxa"/>
            <w:vAlign w:val="center"/>
          </w:tcPr>
          <w:p w14:paraId="205D32FA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Oceanospirillaceae</w:t>
            </w:r>
          </w:p>
        </w:tc>
        <w:tc>
          <w:tcPr>
            <w:tcW w:w="681" w:type="dxa"/>
          </w:tcPr>
          <w:p w14:paraId="3279709F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6" w:type="dxa"/>
          </w:tcPr>
          <w:p w14:paraId="77E24865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3F003337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05B9ADCF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3F4D9619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1E8403E4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643" w:type="dxa"/>
          </w:tcPr>
          <w:p w14:paraId="49960E4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1CADB7F2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4F767AB5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0F4E49A6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012B4368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535E5E0F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Merge/>
            <w:vAlign w:val="center"/>
          </w:tcPr>
          <w:p w14:paraId="664B504C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878" w:type="dxa"/>
            <w:vAlign w:val="center"/>
          </w:tcPr>
          <w:p w14:paraId="72544E32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Pseudomonadales</w:t>
            </w:r>
          </w:p>
        </w:tc>
        <w:tc>
          <w:tcPr>
            <w:tcW w:w="2212" w:type="dxa"/>
            <w:vAlign w:val="center"/>
          </w:tcPr>
          <w:p w14:paraId="2748C528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Pseudohongiellaceae</w:t>
            </w:r>
          </w:p>
        </w:tc>
        <w:tc>
          <w:tcPr>
            <w:tcW w:w="681" w:type="dxa"/>
          </w:tcPr>
          <w:p w14:paraId="2DC06613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6" w:type="dxa"/>
          </w:tcPr>
          <w:p w14:paraId="4918B8E0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54793846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4970B989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048A8A06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51DDC612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643" w:type="dxa"/>
          </w:tcPr>
          <w:p w14:paraId="44047BBA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643" w:type="dxa"/>
          </w:tcPr>
          <w:p w14:paraId="7B0B6A94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0004B212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4F300B3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7F2AC832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73C5A8DF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Merge/>
            <w:vAlign w:val="center"/>
          </w:tcPr>
          <w:p w14:paraId="00EC66C8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878" w:type="dxa"/>
            <w:vAlign w:val="center"/>
          </w:tcPr>
          <w:p w14:paraId="082FB7BD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Nevskiales</w:t>
            </w:r>
          </w:p>
        </w:tc>
        <w:tc>
          <w:tcPr>
            <w:tcW w:w="2212" w:type="dxa"/>
            <w:vAlign w:val="center"/>
          </w:tcPr>
          <w:p w14:paraId="29A8802A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Nevskiaceae</w:t>
            </w:r>
          </w:p>
        </w:tc>
        <w:tc>
          <w:tcPr>
            <w:tcW w:w="681" w:type="dxa"/>
          </w:tcPr>
          <w:p w14:paraId="40499A92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646" w:type="dxa"/>
          </w:tcPr>
          <w:p w14:paraId="62BBA3E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536" w:type="dxa"/>
          </w:tcPr>
          <w:p w14:paraId="538C84D4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50D088AA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6B17BED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090048B2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6AF19660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5122C62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3E199C5E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77908AD3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176FD" w:rsidRPr="00183931" w14:paraId="19EC9540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274F16A2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Merge/>
            <w:vAlign w:val="center"/>
          </w:tcPr>
          <w:p w14:paraId="2024110E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878" w:type="dxa"/>
            <w:vAlign w:val="center"/>
          </w:tcPr>
          <w:p w14:paraId="22AF1583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Chromatiales</w:t>
            </w:r>
          </w:p>
        </w:tc>
        <w:tc>
          <w:tcPr>
            <w:tcW w:w="2212" w:type="dxa"/>
            <w:vAlign w:val="center"/>
          </w:tcPr>
          <w:p w14:paraId="31D90ABF" w14:textId="77777777" w:rsidR="000176FD" w:rsidRPr="00183931" w:rsidRDefault="000176FD" w:rsidP="0001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Woeseiaceae</w:t>
            </w:r>
          </w:p>
        </w:tc>
        <w:tc>
          <w:tcPr>
            <w:tcW w:w="681" w:type="dxa"/>
          </w:tcPr>
          <w:p w14:paraId="6E7E1827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646" w:type="dxa"/>
          </w:tcPr>
          <w:p w14:paraId="7671770B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79F0C9F8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25811B5E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6503AAC1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58BAA480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643" w:type="dxa"/>
          </w:tcPr>
          <w:p w14:paraId="0B459C0B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088007CC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32B7E09F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5331007D" w14:textId="77777777" w:rsidR="000176FD" w:rsidRPr="00183931" w:rsidRDefault="000176FD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F17D21" w:rsidRPr="00183931" w14:paraId="3ECEEC39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242689ED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Merge/>
            <w:vAlign w:val="center"/>
          </w:tcPr>
          <w:p w14:paraId="7585FC1F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878" w:type="dxa"/>
            <w:vAlign w:val="center"/>
          </w:tcPr>
          <w:p w14:paraId="302625DA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Lysobacterales</w:t>
            </w:r>
          </w:p>
        </w:tc>
        <w:tc>
          <w:tcPr>
            <w:tcW w:w="2212" w:type="dxa"/>
            <w:vAlign w:val="center"/>
          </w:tcPr>
          <w:p w14:paraId="4286E7F3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Rhodanobacteraceae</w:t>
            </w:r>
            <w:r w:rsidRPr="00183931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183931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r w:rsidRPr="00183931">
              <w:rPr>
                <w:rFonts w:ascii="Times New Roman" w:hAnsi="Times New Roman" w:cs="Times New Roman"/>
                <w:color w:val="000000"/>
              </w:rPr>
              <w:t>не культивируемые</w:t>
            </w:r>
            <w:r w:rsidRPr="00183931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681" w:type="dxa"/>
          </w:tcPr>
          <w:p w14:paraId="4C7D2141" w14:textId="77777777" w:rsidR="00F17D21" w:rsidRPr="00183931" w:rsidRDefault="00F17D21" w:rsidP="00183931">
            <w:pPr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46" w:type="dxa"/>
          </w:tcPr>
          <w:p w14:paraId="77719B7E" w14:textId="77777777" w:rsidR="00F17D21" w:rsidRPr="00183931" w:rsidRDefault="00F17D21" w:rsidP="00183931">
            <w:pPr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36" w:type="dxa"/>
          </w:tcPr>
          <w:p w14:paraId="5C672BA8" w14:textId="77777777" w:rsidR="00F17D21" w:rsidRPr="00183931" w:rsidRDefault="00F17D21" w:rsidP="00183931">
            <w:pPr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6" w:type="dxa"/>
          </w:tcPr>
          <w:p w14:paraId="7D02A1AC" w14:textId="77777777" w:rsidR="00F17D21" w:rsidRPr="00183931" w:rsidRDefault="00F17D21" w:rsidP="00183931">
            <w:pPr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1" w:type="dxa"/>
          </w:tcPr>
          <w:p w14:paraId="690134EC" w14:textId="77777777" w:rsidR="00F17D21" w:rsidRPr="00183931" w:rsidRDefault="00F17D21" w:rsidP="00183931">
            <w:pPr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3" w:type="dxa"/>
          </w:tcPr>
          <w:p w14:paraId="6E58423C" w14:textId="77777777" w:rsidR="00F17D21" w:rsidRPr="00183931" w:rsidRDefault="00F17D21" w:rsidP="00183931">
            <w:pPr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43" w:type="dxa"/>
          </w:tcPr>
          <w:p w14:paraId="4AF1E557" w14:textId="77777777" w:rsidR="00F17D21" w:rsidRPr="00183931" w:rsidRDefault="00F17D21" w:rsidP="00183931">
            <w:pPr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43" w:type="dxa"/>
          </w:tcPr>
          <w:p w14:paraId="3CF82A06" w14:textId="77777777" w:rsidR="00F17D21" w:rsidRPr="00183931" w:rsidRDefault="00F17D21" w:rsidP="00183931">
            <w:pPr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43" w:type="dxa"/>
          </w:tcPr>
          <w:p w14:paraId="177105D8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65F9E4E4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F17D21" w:rsidRPr="00183931" w14:paraId="53AC66FE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2349280A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4891DF99" w14:textId="77777777" w:rsidR="00F17D21" w:rsidRPr="00183931" w:rsidRDefault="00F17D21" w:rsidP="00F17D21">
            <w:pPr>
              <w:rPr>
                <w:rFonts w:ascii="Times New Roman" w:hAnsi="Times New Roman" w:cs="Times New Roman"/>
                <w:i/>
              </w:rPr>
            </w:pPr>
            <w:r w:rsidRPr="00183931">
              <w:rPr>
                <w:rFonts w:ascii="Times New Roman" w:hAnsi="Times New Roman" w:cs="Times New Roman"/>
                <w:i/>
              </w:rPr>
              <w:t>Deltaproteobacteria</w:t>
            </w:r>
          </w:p>
        </w:tc>
        <w:tc>
          <w:tcPr>
            <w:tcW w:w="1878" w:type="dxa"/>
            <w:vAlign w:val="center"/>
          </w:tcPr>
          <w:p w14:paraId="1F3BD3DD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Bradymonadales</w:t>
            </w:r>
          </w:p>
        </w:tc>
        <w:tc>
          <w:tcPr>
            <w:tcW w:w="2212" w:type="dxa"/>
            <w:vAlign w:val="center"/>
          </w:tcPr>
          <w:p w14:paraId="553B929C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Bradymonadaceae</w:t>
            </w:r>
          </w:p>
        </w:tc>
        <w:tc>
          <w:tcPr>
            <w:tcW w:w="681" w:type="dxa"/>
          </w:tcPr>
          <w:p w14:paraId="697455E4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646" w:type="dxa"/>
          </w:tcPr>
          <w:p w14:paraId="2F100942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536" w:type="dxa"/>
          </w:tcPr>
          <w:p w14:paraId="1540055E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536" w:type="dxa"/>
          </w:tcPr>
          <w:p w14:paraId="541A9933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1" w:type="dxa"/>
          </w:tcPr>
          <w:p w14:paraId="1B742042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51063893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76B54CDF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2452EF50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1CB3A3E9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32A3DEF0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F17D21" w:rsidRPr="00183931" w14:paraId="62C2F10E" w14:textId="77777777" w:rsidTr="000176FD">
        <w:trPr>
          <w:trHeight w:val="290"/>
        </w:trPr>
        <w:tc>
          <w:tcPr>
            <w:tcW w:w="2302" w:type="dxa"/>
            <w:vMerge/>
            <w:vAlign w:val="center"/>
          </w:tcPr>
          <w:p w14:paraId="17F7F4E5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1E7AA7C5" w14:textId="77777777" w:rsidR="00F17D21" w:rsidRPr="00183931" w:rsidRDefault="00F17D21" w:rsidP="00F17D21">
            <w:pPr>
              <w:rPr>
                <w:rFonts w:ascii="Times New Roman" w:hAnsi="Times New Roman" w:cs="Times New Roman"/>
                <w:i/>
              </w:rPr>
            </w:pPr>
            <w:r w:rsidRPr="00183931">
              <w:rPr>
                <w:rFonts w:ascii="Times New Roman" w:hAnsi="Times New Roman" w:cs="Times New Roman"/>
                <w:i/>
              </w:rPr>
              <w:t>Betaproteobacteria</w:t>
            </w:r>
          </w:p>
        </w:tc>
        <w:tc>
          <w:tcPr>
            <w:tcW w:w="1878" w:type="dxa"/>
            <w:vAlign w:val="center"/>
          </w:tcPr>
          <w:p w14:paraId="6282FB58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Nitrosomonadales</w:t>
            </w:r>
          </w:p>
        </w:tc>
        <w:tc>
          <w:tcPr>
            <w:tcW w:w="2212" w:type="dxa"/>
            <w:vAlign w:val="center"/>
          </w:tcPr>
          <w:p w14:paraId="55F14372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Nitrosomonadaceae</w:t>
            </w:r>
          </w:p>
        </w:tc>
        <w:tc>
          <w:tcPr>
            <w:tcW w:w="681" w:type="dxa"/>
          </w:tcPr>
          <w:p w14:paraId="23B55C82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1.7</w:t>
            </w:r>
          </w:p>
        </w:tc>
        <w:tc>
          <w:tcPr>
            <w:tcW w:w="646" w:type="dxa"/>
          </w:tcPr>
          <w:p w14:paraId="7FAAB6DF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4.3</w:t>
            </w:r>
          </w:p>
        </w:tc>
        <w:tc>
          <w:tcPr>
            <w:tcW w:w="536" w:type="dxa"/>
          </w:tcPr>
          <w:p w14:paraId="53368C6F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5.5</w:t>
            </w:r>
          </w:p>
        </w:tc>
        <w:tc>
          <w:tcPr>
            <w:tcW w:w="536" w:type="dxa"/>
          </w:tcPr>
          <w:p w14:paraId="6EB66F3D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6.1</w:t>
            </w:r>
          </w:p>
        </w:tc>
        <w:tc>
          <w:tcPr>
            <w:tcW w:w="491" w:type="dxa"/>
          </w:tcPr>
          <w:p w14:paraId="67D66D18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643" w:type="dxa"/>
          </w:tcPr>
          <w:p w14:paraId="28242E54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0.7</w:t>
            </w:r>
          </w:p>
        </w:tc>
        <w:tc>
          <w:tcPr>
            <w:tcW w:w="643" w:type="dxa"/>
          </w:tcPr>
          <w:p w14:paraId="0F12029E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1.5</w:t>
            </w:r>
          </w:p>
        </w:tc>
        <w:tc>
          <w:tcPr>
            <w:tcW w:w="643" w:type="dxa"/>
          </w:tcPr>
          <w:p w14:paraId="40FB206B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3.0</w:t>
            </w:r>
          </w:p>
        </w:tc>
        <w:tc>
          <w:tcPr>
            <w:tcW w:w="643" w:type="dxa"/>
          </w:tcPr>
          <w:p w14:paraId="7D178B79" w14:textId="77777777" w:rsidR="00F17D21" w:rsidRPr="00183931" w:rsidRDefault="00F17D21" w:rsidP="00183931">
            <w:pPr>
              <w:jc w:val="center"/>
              <w:rPr>
                <w:rFonts w:ascii="Times New Roman" w:hAnsi="Times New Roman" w:cs="Times New Roman"/>
              </w:rPr>
            </w:pPr>
            <w:r w:rsidRPr="00183931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643" w:type="dxa"/>
          </w:tcPr>
          <w:p w14:paraId="0B4EA2A9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F17D21" w:rsidRPr="00D40F67" w14:paraId="46581EF2" w14:textId="77777777" w:rsidTr="000176FD">
        <w:trPr>
          <w:trHeight w:val="290"/>
        </w:trPr>
        <w:tc>
          <w:tcPr>
            <w:tcW w:w="2302" w:type="dxa"/>
            <w:vAlign w:val="center"/>
          </w:tcPr>
          <w:p w14:paraId="6BA680BF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Actinomycetota</w:t>
            </w:r>
          </w:p>
        </w:tc>
        <w:tc>
          <w:tcPr>
            <w:tcW w:w="2221" w:type="dxa"/>
            <w:vAlign w:val="center"/>
          </w:tcPr>
          <w:p w14:paraId="6DA61758" w14:textId="77777777" w:rsidR="00F17D21" w:rsidRPr="00183931" w:rsidRDefault="00F17D21" w:rsidP="00F17D21">
            <w:pPr>
              <w:rPr>
                <w:rFonts w:ascii="Times New Roman" w:hAnsi="Times New Roman" w:cs="Times New Roman"/>
                <w:i/>
              </w:rPr>
            </w:pPr>
            <w:r w:rsidRPr="00183931">
              <w:rPr>
                <w:rFonts w:ascii="Times New Roman" w:hAnsi="Times New Roman" w:cs="Times New Roman"/>
                <w:i/>
              </w:rPr>
              <w:t>Acidimicrobiia</w:t>
            </w:r>
          </w:p>
        </w:tc>
        <w:tc>
          <w:tcPr>
            <w:tcW w:w="1878" w:type="dxa"/>
            <w:vAlign w:val="center"/>
          </w:tcPr>
          <w:p w14:paraId="17DA83D5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Acidimicrobiales</w:t>
            </w:r>
          </w:p>
        </w:tc>
        <w:tc>
          <w:tcPr>
            <w:tcW w:w="2212" w:type="dxa"/>
            <w:vAlign w:val="center"/>
          </w:tcPr>
          <w:p w14:paraId="35003568" w14:textId="77777777" w:rsidR="00F17D21" w:rsidRPr="00183931" w:rsidRDefault="00F17D21" w:rsidP="00F17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183931">
              <w:rPr>
                <w:rFonts w:ascii="Times New Roman" w:hAnsi="Times New Roman" w:cs="Times New Roman"/>
                <w:i/>
                <w:color w:val="000000"/>
              </w:rPr>
              <w:t>Ilumatobacteraceae</w:t>
            </w:r>
            <w:r w:rsidRPr="00183931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(</w:t>
            </w:r>
            <w:r w:rsidRPr="00183931">
              <w:rPr>
                <w:rFonts w:ascii="Times New Roman" w:hAnsi="Times New Roman" w:cs="Times New Roman"/>
                <w:i/>
                <w:color w:val="000000"/>
              </w:rPr>
              <w:t xml:space="preserve">род </w:t>
            </w:r>
            <w:r w:rsidRPr="00183931">
              <w:t xml:space="preserve"> </w:t>
            </w:r>
            <w:r w:rsidRPr="00183931">
              <w:rPr>
                <w:rFonts w:ascii="Times New Roman" w:hAnsi="Times New Roman" w:cs="Times New Roman"/>
                <w:i/>
                <w:color w:val="000000"/>
              </w:rPr>
              <w:t>Ilumatobacter</w:t>
            </w:r>
            <w:r w:rsidRPr="00183931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681" w:type="dxa"/>
          </w:tcPr>
          <w:p w14:paraId="640DA501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2.</w:t>
            </w:r>
            <w:r w:rsidR="00183931" w:rsidRPr="001839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dxa"/>
          </w:tcPr>
          <w:p w14:paraId="7A80097A" w14:textId="77777777" w:rsidR="00F17D21" w:rsidRPr="00183931" w:rsidRDefault="0018393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2</w:t>
            </w:r>
            <w:r w:rsidR="00F17D21" w:rsidRPr="00183931">
              <w:rPr>
                <w:rFonts w:ascii="Times New Roman" w:hAnsi="Times New Roman" w:cs="Times New Roman"/>
                <w:color w:val="000000"/>
              </w:rPr>
              <w:t>.</w:t>
            </w:r>
            <w:r w:rsidRPr="0018393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6" w:type="dxa"/>
          </w:tcPr>
          <w:p w14:paraId="1CF87FAA" w14:textId="77777777" w:rsidR="00F17D21" w:rsidRPr="00183931" w:rsidRDefault="0018393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1</w:t>
            </w:r>
            <w:r w:rsidR="00F17D21" w:rsidRPr="00183931">
              <w:rPr>
                <w:rFonts w:ascii="Times New Roman" w:hAnsi="Times New Roman" w:cs="Times New Roman"/>
                <w:color w:val="000000"/>
              </w:rPr>
              <w:t>.</w:t>
            </w:r>
            <w:r w:rsidRPr="0018393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6" w:type="dxa"/>
          </w:tcPr>
          <w:p w14:paraId="0446576E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</w:rPr>
              <w:t>2.</w:t>
            </w:r>
            <w:r w:rsidR="00183931" w:rsidRPr="0018393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1" w:type="dxa"/>
          </w:tcPr>
          <w:p w14:paraId="1994D30E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  <w:lang w:val="en-US"/>
              </w:rPr>
              <w:t>0.0</w:t>
            </w:r>
          </w:p>
        </w:tc>
        <w:tc>
          <w:tcPr>
            <w:tcW w:w="643" w:type="dxa"/>
          </w:tcPr>
          <w:p w14:paraId="7D718D7C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  <w:lang w:val="en-US"/>
              </w:rPr>
              <w:t>0.</w:t>
            </w:r>
            <w:r w:rsidR="00183931" w:rsidRPr="0018393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3" w:type="dxa"/>
          </w:tcPr>
          <w:p w14:paraId="084DC03E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3931">
              <w:rPr>
                <w:rFonts w:ascii="Times New Roman" w:hAnsi="Times New Roman" w:cs="Times New Roman"/>
                <w:color w:val="000000"/>
                <w:lang w:val="en-US"/>
              </w:rPr>
              <w:t>0.0</w:t>
            </w:r>
          </w:p>
        </w:tc>
        <w:tc>
          <w:tcPr>
            <w:tcW w:w="643" w:type="dxa"/>
          </w:tcPr>
          <w:p w14:paraId="29D4B71C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  <w:lang w:val="en-US"/>
              </w:rPr>
              <w:t>0.0</w:t>
            </w:r>
          </w:p>
        </w:tc>
        <w:tc>
          <w:tcPr>
            <w:tcW w:w="643" w:type="dxa"/>
          </w:tcPr>
          <w:p w14:paraId="60816391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  <w:lang w:val="en-US"/>
              </w:rPr>
              <w:t>0.0</w:t>
            </w:r>
          </w:p>
        </w:tc>
        <w:tc>
          <w:tcPr>
            <w:tcW w:w="643" w:type="dxa"/>
          </w:tcPr>
          <w:p w14:paraId="5ED5ACEE" w14:textId="77777777" w:rsidR="00F17D21" w:rsidRPr="00183931" w:rsidRDefault="00F17D21" w:rsidP="0018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31">
              <w:rPr>
                <w:rFonts w:ascii="Times New Roman" w:hAnsi="Times New Roman" w:cs="Times New Roman"/>
                <w:color w:val="000000"/>
                <w:lang w:val="en-US"/>
              </w:rPr>
              <w:t>0.0</w:t>
            </w:r>
          </w:p>
        </w:tc>
      </w:tr>
    </w:tbl>
    <w:p w14:paraId="3DA806C0" w14:textId="4AA6E8AA" w:rsidR="00F750B1" w:rsidRDefault="00D40F67" w:rsidP="00D40F67">
      <w:pPr>
        <w:jc w:val="center"/>
        <w:rPr>
          <w:rFonts w:ascii="Times New Roman" w:hAnsi="Times New Roman" w:cs="Times New Roman"/>
          <w:sz w:val="24"/>
        </w:rPr>
      </w:pPr>
      <w:r w:rsidRPr="00D40F67">
        <w:rPr>
          <w:rFonts w:ascii="Times New Roman" w:hAnsi="Times New Roman" w:cs="Times New Roman"/>
          <w:sz w:val="28"/>
        </w:rPr>
        <w:t xml:space="preserve">Таблица </w:t>
      </w:r>
      <w:r w:rsidRPr="00D40F67">
        <w:rPr>
          <w:rFonts w:ascii="Times New Roman" w:hAnsi="Times New Roman" w:cs="Times New Roman"/>
          <w:sz w:val="28"/>
          <w:lang w:val="en-US"/>
        </w:rPr>
        <w:t>S</w:t>
      </w:r>
      <w:r w:rsidRPr="00D40F67">
        <w:rPr>
          <w:rFonts w:ascii="Times New Roman" w:hAnsi="Times New Roman" w:cs="Times New Roman"/>
          <w:sz w:val="28"/>
        </w:rPr>
        <w:t>1 – Таксоны бактерий, характерные для почв с засолением</w:t>
      </w:r>
      <w:r w:rsidRPr="00D40F67">
        <w:rPr>
          <w:rFonts w:ascii="Times New Roman" w:hAnsi="Times New Roman" w:cs="Times New Roman"/>
          <w:sz w:val="24"/>
        </w:rPr>
        <w:t>.</w:t>
      </w:r>
      <w:r w:rsidR="00211040" w:rsidRPr="00211040">
        <w:t xml:space="preserve"> </w:t>
      </w:r>
      <w:proofErr w:type="spellStart"/>
      <w:r w:rsidR="00211040" w:rsidRPr="00211040">
        <w:rPr>
          <w:rFonts w:ascii="Times New Roman" w:hAnsi="Times New Roman" w:cs="Times New Roman"/>
          <w:sz w:val="24"/>
        </w:rPr>
        <w:t>Table</w:t>
      </w:r>
      <w:proofErr w:type="spellEnd"/>
      <w:r w:rsidR="00211040" w:rsidRPr="00211040">
        <w:rPr>
          <w:rFonts w:ascii="Times New Roman" w:hAnsi="Times New Roman" w:cs="Times New Roman"/>
          <w:sz w:val="24"/>
        </w:rPr>
        <w:t xml:space="preserve"> S1 – </w:t>
      </w:r>
      <w:proofErr w:type="spellStart"/>
      <w:r w:rsidR="00211040" w:rsidRPr="00211040">
        <w:rPr>
          <w:rFonts w:ascii="Times New Roman" w:hAnsi="Times New Roman" w:cs="Times New Roman"/>
          <w:sz w:val="24"/>
        </w:rPr>
        <w:t>Bacterial</w:t>
      </w:r>
      <w:proofErr w:type="spellEnd"/>
      <w:r w:rsidR="00211040" w:rsidRPr="002110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040" w:rsidRPr="00211040">
        <w:rPr>
          <w:rFonts w:ascii="Times New Roman" w:hAnsi="Times New Roman" w:cs="Times New Roman"/>
          <w:sz w:val="24"/>
        </w:rPr>
        <w:t>taxa</w:t>
      </w:r>
      <w:proofErr w:type="spellEnd"/>
      <w:r w:rsidR="00211040" w:rsidRPr="002110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040" w:rsidRPr="00211040">
        <w:rPr>
          <w:rFonts w:ascii="Times New Roman" w:hAnsi="Times New Roman" w:cs="Times New Roman"/>
          <w:sz w:val="24"/>
        </w:rPr>
        <w:t>characteristic</w:t>
      </w:r>
      <w:proofErr w:type="spellEnd"/>
      <w:r w:rsidR="00211040" w:rsidRPr="002110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040" w:rsidRPr="00211040">
        <w:rPr>
          <w:rFonts w:ascii="Times New Roman" w:hAnsi="Times New Roman" w:cs="Times New Roman"/>
          <w:sz w:val="24"/>
        </w:rPr>
        <w:t>of</w:t>
      </w:r>
      <w:proofErr w:type="spellEnd"/>
      <w:r w:rsidR="00211040" w:rsidRPr="002110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040" w:rsidRPr="00211040">
        <w:rPr>
          <w:rFonts w:ascii="Times New Roman" w:hAnsi="Times New Roman" w:cs="Times New Roman"/>
          <w:sz w:val="24"/>
        </w:rPr>
        <w:t>soils</w:t>
      </w:r>
      <w:proofErr w:type="spellEnd"/>
      <w:r w:rsidR="00211040" w:rsidRPr="002110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040" w:rsidRPr="00211040">
        <w:rPr>
          <w:rFonts w:ascii="Times New Roman" w:hAnsi="Times New Roman" w:cs="Times New Roman"/>
          <w:sz w:val="24"/>
        </w:rPr>
        <w:t>with</w:t>
      </w:r>
      <w:proofErr w:type="spellEnd"/>
      <w:r w:rsidR="00211040" w:rsidRPr="002110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040" w:rsidRPr="00211040">
        <w:rPr>
          <w:rFonts w:ascii="Times New Roman" w:hAnsi="Times New Roman" w:cs="Times New Roman"/>
          <w:sz w:val="24"/>
        </w:rPr>
        <w:t>salinity</w:t>
      </w:r>
      <w:proofErr w:type="spellEnd"/>
      <w:r w:rsidR="00211040" w:rsidRPr="00211040">
        <w:rPr>
          <w:rFonts w:ascii="Times New Roman" w:hAnsi="Times New Roman" w:cs="Times New Roman"/>
          <w:sz w:val="24"/>
        </w:rPr>
        <w:t>.</w:t>
      </w:r>
    </w:p>
    <w:p w14:paraId="67F31A58" w14:textId="77777777" w:rsidR="00211040" w:rsidRPr="00211040" w:rsidRDefault="00211040" w:rsidP="00D40F67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7217CF9C" w14:textId="77777777" w:rsidR="00D40F67" w:rsidRPr="00211040" w:rsidRDefault="00D40F67">
      <w:pPr>
        <w:rPr>
          <w:rFonts w:ascii="Times New Roman" w:hAnsi="Times New Roman" w:cs="Times New Roman"/>
          <w:lang w:val="en-US"/>
        </w:rPr>
      </w:pPr>
    </w:p>
    <w:sectPr w:rsidR="00D40F67" w:rsidRPr="00211040" w:rsidSect="006E7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BB"/>
    <w:rsid w:val="000176FD"/>
    <w:rsid w:val="00127184"/>
    <w:rsid w:val="00183931"/>
    <w:rsid w:val="001E5149"/>
    <w:rsid w:val="00211040"/>
    <w:rsid w:val="002171C1"/>
    <w:rsid w:val="002D0396"/>
    <w:rsid w:val="003273BC"/>
    <w:rsid w:val="0036585D"/>
    <w:rsid w:val="003C4C30"/>
    <w:rsid w:val="00443C00"/>
    <w:rsid w:val="00476B08"/>
    <w:rsid w:val="00496912"/>
    <w:rsid w:val="00654C75"/>
    <w:rsid w:val="006C5D5E"/>
    <w:rsid w:val="006E7B37"/>
    <w:rsid w:val="00740AF8"/>
    <w:rsid w:val="007D613B"/>
    <w:rsid w:val="00847B55"/>
    <w:rsid w:val="008548DA"/>
    <w:rsid w:val="00916511"/>
    <w:rsid w:val="00964797"/>
    <w:rsid w:val="00986CCA"/>
    <w:rsid w:val="009A74F8"/>
    <w:rsid w:val="009B3CC2"/>
    <w:rsid w:val="00A3480A"/>
    <w:rsid w:val="00A54781"/>
    <w:rsid w:val="00AD2695"/>
    <w:rsid w:val="00CE7664"/>
    <w:rsid w:val="00D0571D"/>
    <w:rsid w:val="00D15A43"/>
    <w:rsid w:val="00D40F67"/>
    <w:rsid w:val="00E411BB"/>
    <w:rsid w:val="00E42311"/>
    <w:rsid w:val="00EC70CE"/>
    <w:rsid w:val="00F17D21"/>
    <w:rsid w:val="00F750B1"/>
    <w:rsid w:val="00FB783F"/>
    <w:rsid w:val="00F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8C7A"/>
  <w15:docId w15:val="{EA916B7E-1F5E-46EE-8CA5-177E09F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0B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C5D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5D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5D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C5D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C5D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ИЭГМ УрО РАН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Nanopor 05</dc:creator>
  <cp:lastModifiedBy>Елена Манахова</cp:lastModifiedBy>
  <cp:revision>3</cp:revision>
  <dcterms:created xsi:type="dcterms:W3CDTF">2024-02-24T14:14:00Z</dcterms:created>
  <dcterms:modified xsi:type="dcterms:W3CDTF">2024-02-25T05:19:00Z</dcterms:modified>
</cp:coreProperties>
</file>